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D89E" w14:textId="72210B89" w:rsidR="00986975" w:rsidRPr="0079560D" w:rsidRDefault="003516C5" w:rsidP="00B134A0">
      <w:pPr>
        <w:shd w:val="clear" w:color="auto" w:fill="FFFFFF"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"C:\\var\\folders\\j1\\1_n7tq054k7dlc2sw_h1n0380000gn\\T\\com.microsoft.Word\\WebArchiveCopyPasteTempFiles\\page1image2487955552"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56B4A226" wp14:editId="6ABD7BBF">
            <wp:extent cx="1155700" cy="1274233"/>
            <wp:effectExtent l="0" t="0" r="0" b="0"/>
            <wp:docPr id="39" name="Picture 39" descr="page1image248795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4879555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35" cy="12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3677" wp14:editId="1AD3322C">
                <wp:simplePos x="0" y="0"/>
                <wp:positionH relativeFrom="column">
                  <wp:posOffset>3735705</wp:posOffset>
                </wp:positionH>
                <wp:positionV relativeFrom="paragraph">
                  <wp:posOffset>81915</wp:posOffset>
                </wp:positionV>
                <wp:extent cx="2171700" cy="1485900"/>
                <wp:effectExtent l="0" t="0" r="0" b="0"/>
                <wp:wrapNone/>
                <wp:docPr id="43" name="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3702" w14:textId="77777777" w:rsidR="00327313" w:rsidRDefault="00327313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 w:rsidRPr="003516C5">
                              <w:rPr>
                                <w:b/>
                                <w:lang w:val="en-US"/>
                              </w:rPr>
                              <w:t>MURARIU MIHAELA</w:t>
                            </w:r>
                          </w:p>
                          <w:p w14:paraId="1D6C264A" w14:textId="77777777" w:rsidR="006036AF" w:rsidRDefault="006036AF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905A133" w14:textId="3E3F98AF" w:rsidR="006036AF" w:rsidRPr="006036AF" w:rsidRDefault="006036AF" w:rsidP="003516C5">
                            <w:pPr>
                              <w:spacing w:line="276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INFORMAT</w:t>
                            </w:r>
                            <w:r w:rsidR="0079560D">
                              <w:rPr>
                                <w:b/>
                                <w:lang w:val="en-US"/>
                              </w:rPr>
                              <w:t>II PERSONALE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14:paraId="480603D5" w14:textId="323F9BED" w:rsidR="00327313" w:rsidRDefault="0079560D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="00327313">
                              <w:rPr>
                                <w:lang w:val="en-US"/>
                              </w:rPr>
                              <w:t>: 0752241288</w:t>
                            </w:r>
                          </w:p>
                          <w:p w14:paraId="29CDE835" w14:textId="395EEA5D" w:rsidR="00327313" w:rsidRDefault="0079560D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 w:rsidR="00327313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327313" w:rsidRPr="0043049E">
                                <w:rPr>
                                  <w:rStyle w:val="Hyperlink"/>
                                  <w:lang w:val="en-US"/>
                                </w:rPr>
                                <w:t>mihaici78@gmail.com</w:t>
                              </w:r>
                            </w:hyperlink>
                          </w:p>
                          <w:p w14:paraId="5B520D52" w14:textId="3640B2B7" w:rsidR="00327313" w:rsidRPr="003516C5" w:rsidRDefault="0079560D" w:rsidP="003516C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Domiciliu</w:t>
                            </w:r>
                            <w:proofErr w:type="spellEnd"/>
                            <w:r w:rsidR="00327313">
                              <w:rPr>
                                <w:lang w:val="en-US"/>
                              </w:rPr>
                              <w:t>: IASI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13677" id="_x0000_t109" coordsize="21600,21600" o:spt="109" path="m,l,21600r21600,l21600,xe">
                <v:stroke joinstyle="miter"/>
                <v:path gradientshapeok="t" o:connecttype="rect"/>
              </v:shapetype>
              <v:shape id="Process 43" o:spid="_x0000_s1026" type="#_x0000_t109" style="position:absolute;left:0;text-align:left;margin-left:294.15pt;margin-top:6.45pt;width:171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" fillcolor="white [3201]" stroked="f" strokeweight="1pt">
                <v:textbox>
                  <w:txbxContent>
                    <w:p w14:paraId="5E953702" w14:textId="77777777" w:rsidR="00327313" w:rsidRDefault="00327313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 w:rsidRPr="003516C5">
                        <w:rPr>
                          <w:b/>
                          <w:lang w:val="en-US"/>
                        </w:rPr>
                        <w:t>MURARIU MIHAELA</w:t>
                      </w:r>
                    </w:p>
                    <w:p w14:paraId="1D6C264A" w14:textId="77777777" w:rsidR="006036AF" w:rsidRDefault="006036AF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</w:p>
                    <w:p w14:paraId="5905A133" w14:textId="3E3F98AF" w:rsidR="006036AF" w:rsidRPr="006036AF" w:rsidRDefault="006036AF" w:rsidP="003516C5">
                      <w:pPr>
                        <w:spacing w:line="276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INFORMAT</w:t>
                      </w:r>
                      <w:r w:rsidR="0079560D">
                        <w:rPr>
                          <w:b/>
                          <w:lang w:val="en-US"/>
                        </w:rPr>
                        <w:t>II PERSONALE</w:t>
                      </w:r>
                      <w:r>
                        <w:rPr>
                          <w:b/>
                          <w:lang w:val="en-US"/>
                        </w:rPr>
                        <w:t>:</w:t>
                      </w:r>
                    </w:p>
                    <w:p w14:paraId="480603D5" w14:textId="323F9BED" w:rsidR="00327313" w:rsidRDefault="0079560D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Telefon</w:t>
                      </w:r>
                      <w:proofErr w:type="spellEnd"/>
                      <w:r w:rsidR="00327313">
                        <w:rPr>
                          <w:lang w:val="en-US"/>
                        </w:rPr>
                        <w:t>: 0752241288</w:t>
                      </w:r>
                    </w:p>
                    <w:p w14:paraId="29CDE835" w14:textId="395EEA5D" w:rsidR="00327313" w:rsidRDefault="0079560D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e-mail</w:t>
                      </w:r>
                      <w:r w:rsidR="00327313">
                        <w:rPr>
                          <w:lang w:val="en-US"/>
                        </w:rPr>
                        <w:t xml:space="preserve">: </w:t>
                      </w:r>
                      <w:hyperlink r:id="rId9" w:history="1">
                        <w:r w:rsidR="00327313" w:rsidRPr="0043049E">
                          <w:rPr>
                            <w:rStyle w:val="Hyperlink"/>
                            <w:lang w:val="en-US"/>
                          </w:rPr>
                          <w:t>mihaici78@gmail.com</w:t>
                        </w:r>
                      </w:hyperlink>
                    </w:p>
                    <w:p w14:paraId="5B520D52" w14:textId="3640B2B7" w:rsidR="00327313" w:rsidRPr="003516C5" w:rsidRDefault="0079560D" w:rsidP="003516C5">
                      <w:pPr>
                        <w:spacing w:line="276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Domiciliu</w:t>
                      </w:r>
                      <w:proofErr w:type="spellEnd"/>
                      <w:r w:rsidR="00327313">
                        <w:rPr>
                          <w:lang w:val="en-US"/>
                        </w:rPr>
                        <w:t>: IASI</w:t>
                      </w:r>
                    </w:p>
                  </w:txbxContent>
                </v:textbox>
              </v:shape>
            </w:pict>
          </mc:Fallback>
        </mc:AlternateContent>
      </w: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</w:p>
    <w:p w14:paraId="762F1DB4" w14:textId="2AF58194" w:rsidR="00546D1E" w:rsidRPr="0079560D" w:rsidRDefault="003516C5" w:rsidP="00B134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  <w:r w:rsidRPr="0079560D">
        <w:rPr>
          <w:rFonts w:ascii="ArialMT" w:eastAsia="Times New Roman" w:hAnsi="ArialMT" w:cs="Times New Roman"/>
          <w:color w:val="000000" w:themeColor="text1"/>
          <w:sz w:val="22"/>
          <w:szCs w:val="22"/>
        </w:rPr>
        <w:tab/>
      </w:r>
    </w:p>
    <w:p w14:paraId="08937D6D" w14:textId="602E9663" w:rsidR="00327313" w:rsidRPr="0079560D" w:rsidRDefault="00B65C6C" w:rsidP="00B65C6C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"C:\\var\\folders\\j1\\1_n7tq054k7dlc2sw_h1n0380000gn\\T\\com.microsoft.Word\\WebArchiveCopyPasteTempFiles\\page1image2487956432"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33388BA4" wp14:editId="1B51F244">
            <wp:extent cx="5448300" cy="101162"/>
            <wp:effectExtent l="0" t="0" r="0" b="2540"/>
            <wp:docPr id="37" name="Picture 37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</w:p>
    <w:p w14:paraId="1D3F7BF7" w14:textId="77777777" w:rsidR="004B55F4" w:rsidRPr="0079560D" w:rsidRDefault="004B55F4" w:rsidP="006036AF">
      <w:pPr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27838381" w14:textId="07D7A533" w:rsidR="00327313" w:rsidRPr="0079560D" w:rsidRDefault="0079560D" w:rsidP="00B65C6C">
      <w:pPr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REZUMAT</w:t>
      </w:r>
      <w:r w:rsidR="00F9608B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Obiecivul meu </w:t>
      </w:r>
      <w:r w:rsidR="00C2283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permanent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: </w:t>
      </w:r>
      <w:r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 ii inspir pe cei din jur, sa fac ca resursele umane sa reprezinte valoare adaugata intr-o companie si astfel, afacerea sa se dezvolte</w:t>
      </w:r>
      <w:r w:rsidR="00327313" w:rsidRPr="0079560D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!</w:t>
      </w:r>
      <w:r w:rsidR="00327313" w:rsidRPr="0079560D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shd w:val="clear" w:color="auto" w:fill="FFFFFF"/>
        </w:rPr>
        <w:t> </w:t>
      </w:r>
    </w:p>
    <w:p w14:paraId="7B58BE5B" w14:textId="1802FF0A" w:rsidR="00B65C6C" w:rsidRPr="0079560D" w:rsidRDefault="00B65C6C" w:rsidP="00B65C6C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"C:\\var\\folders\\j1\\1_n7tq054k7dlc2sw_h1n0380000gn\\T\\com.microsoft.Word\\WebArchiveCopyPasteTempFiles\\page1image2487956432"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31C7CC75" wp14:editId="58FB6F5B">
            <wp:extent cx="5448300" cy="101162"/>
            <wp:effectExtent l="0" t="0" r="0" b="2540"/>
            <wp:docPr id="86" name="Picture 86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</w:p>
    <w:p w14:paraId="168BA8BD" w14:textId="677133E2" w:rsidR="006036AF" w:rsidRPr="0079560D" w:rsidRDefault="0079560D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EXPERIENTA PROFESIONALA</w:t>
      </w:r>
      <w:r w:rsidR="006036AF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661631D2" w14:textId="6EBA53AE" w:rsidR="00E16485" w:rsidRPr="0079560D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Sept</w:t>
      </w:r>
      <w:r w:rsid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embrie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2022 – pre</w:t>
      </w:r>
      <w:r w:rsid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z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ent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A83377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Tipul sau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A83377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 w:rsidR="00A83377" w:rsidRPr="00A83377">
        <w:rPr>
          <w:rFonts w:asciiTheme="majorHAnsi" w:hAnsiTheme="majorHAnsi"/>
          <w:b/>
          <w:bCs/>
          <w:sz w:val="22"/>
          <w:szCs w:val="22"/>
        </w:rPr>
        <w:t>Fabricație produse farmaceutice de bază</w:t>
      </w:r>
      <w:r w:rsidRPr="00A83377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</w:p>
    <w:p w14:paraId="7C822C63" w14:textId="75E183CE" w:rsidR="00E16485" w:rsidRPr="0079560D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SC ANTIBIOTICE SA, Iași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</w:t>
      </w:r>
      <w:r w:rsidR="00A83377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Director</w:t>
      </w:r>
      <w:r w:rsidR="00A83377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Resurse Umane</w:t>
      </w:r>
    </w:p>
    <w:p w14:paraId="08A1A2DF" w14:textId="372B2AF5" w:rsidR="00E16485" w:rsidRPr="0079560D" w:rsidRDefault="00E16485" w:rsidP="00E16485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 w:rsid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46489182" w14:textId="00172ADF" w:rsidR="00E16485" w:rsidRPr="0079560D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Participa</w:t>
      </w:r>
      <w:r w:rsidR="0045622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rea la procesul de optimizare a strategiei de resurse umane a companiei</w:t>
      </w:r>
      <w:r w:rsidR="00E67CF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planificand, organizand, coordonand si controland activitatile de resurse umane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6902F301" w14:textId="08FD67DC" w:rsidR="00E16485" w:rsidRPr="0079560D" w:rsidRDefault="00E67CF1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Instruirea si consilierea colegilor cu functii de conducere </w:t>
      </w:r>
      <w:r w:rsidR="006C706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privind diverse aspecte ce tin de resursele umane 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(management</w:t>
      </w:r>
      <w:r w:rsidR="006C706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ul echipelor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6C706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gestionarea conflictelor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6C706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managementul 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talent</w:t>
      </w:r>
      <w:r w:rsidR="006C706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entelor si al carierei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2A0CD2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managementul 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performa</w:t>
      </w:r>
      <w:r w:rsidR="002A0CD2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ntei, managementul competentelor, gestionarea stresului</w:t>
      </w:r>
      <w:r w:rsidR="00E1648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  <w:r w:rsidR="001F79AC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  <w:r w:rsidR="00AB27D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313151D8" w14:textId="56B5BA87" w:rsidR="00E16485" w:rsidRPr="0079560D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</w:t>
      </w:r>
      <w:r w:rsidR="00450A1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organizarea echipei de resurse umane, stabilirea de roluri si responsabilitati clare, </w:t>
      </w:r>
      <w:r w:rsidR="00D72B9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 scopul desfasurarii </w:t>
      </w:r>
      <w:r w:rsidR="00B172B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activita</w:t>
      </w:r>
      <w:r w:rsidR="00D72B9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tilor</w:t>
      </w:r>
      <w:r w:rsidR="00B172B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specifice in</w:t>
      </w:r>
      <w:r w:rsidR="00D72B9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tr-un</w:t>
      </w:r>
      <w:r w:rsidR="00B172B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mod coerent si eficace,</w:t>
      </w:r>
      <w:r w:rsidR="00D72B9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precum si al adaptarii la mediul de afaceri </w:t>
      </w:r>
      <w:r w:rsidR="00C24FF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aflat intr-o continua dinamica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4C1D9533" w14:textId="260BDED6" w:rsidR="00E16485" w:rsidRPr="0079560D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Monito</w:t>
      </w:r>
      <w:r w:rsidR="006F209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rizarea bugetului actual de resurse umane, elaborarea bugetului multi-anual de resurse umane, optimizarea sistemului motivational pentru angajati si alinierea politicii salariale la cerintele companiei si tendintelor pietei</w:t>
      </w:r>
      <w:r w:rsidR="001F79AC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20CF0268" w14:textId="06A43A5D" w:rsidR="00E16485" w:rsidRPr="0079560D" w:rsidRDefault="00E16485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Contin</w:t>
      </w:r>
      <w:r w:rsidR="00C464B4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uarea implementarii software-ului integrat de resurse umane destinat fluidizarii activitatilor specifice prin analiza si reorganizarea proceselor / activitatilor / datelor ce tin de resursele umane</w:t>
      </w:r>
      <w:r w:rsidR="001F79AC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3E0FE49B" w14:textId="2762E2B4" w:rsidR="00E16485" w:rsidRPr="0079560D" w:rsidRDefault="001F79AC" w:rsidP="00E1648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Crea</w:t>
      </w:r>
      <w:r w:rsidR="00F90C3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rea de noi instrumente destinate atragerii si dezvoltarii de talente in cadrul companiei, prin intermediul propriei platforme,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ACADEMIA A+.</w:t>
      </w:r>
    </w:p>
    <w:p w14:paraId="79FBA7DD" w14:textId="68FDC357" w:rsidR="007D6EA3" w:rsidRPr="0079560D" w:rsidRDefault="007D6EA3" w:rsidP="007D6EA3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August 2020 – pre</w:t>
      </w:r>
      <w:r w:rsidR="004F655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z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ent</w:t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F655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Tipul sau</w:t>
      </w:r>
      <w:r w:rsidR="004F655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4F655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 w:rsidR="004F655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Consultanta manageriala</w:t>
      </w:r>
    </w:p>
    <w:p w14:paraId="1829A5F2" w14:textId="40753D2A" w:rsidR="007D6EA3" w:rsidRPr="0079560D" w:rsidRDefault="007D6EA3" w:rsidP="007D6EA3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AUTENTIC HR CONSULT SRL, Iași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13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="004F655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Asociat Executiv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</w:t>
      </w:r>
      <w:r w:rsidR="003F57D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2DAD037B" w14:textId="3A125D95" w:rsidR="00987986" w:rsidRPr="0079560D" w:rsidRDefault="009B1C60" w:rsidP="00B134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</w:t>
      </w:r>
      <w:r w:rsidR="004F655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entorat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destinat profesionistilor din domeniul resurselor umane in vederea imbunatatirii cunostintelor in domeniu si dezvoltarii de competente specifice de resurse umane</w:t>
      </w:r>
      <w:r w:rsidR="00987986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77701878" w14:textId="3FCFA302" w:rsidR="007D6EA3" w:rsidRPr="0079560D" w:rsidRDefault="00987986" w:rsidP="00B134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Implement</w:t>
      </w:r>
      <w:r w:rsidR="009B1C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area de proiecte specifice de resurse umane </w:t>
      </w:r>
      <w:r w:rsidR="00BD3B1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 companii mici si mijlocii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</w:t>
      </w:r>
      <w:r w:rsidR="00BD3B1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evaluarea performantelor, recrutare, selectie si angajare, brandul de angajator, cultura organizationala, etc.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  <w:r w:rsidR="00CA44E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in functie de nevoile clientilor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06D521EC" w14:textId="1311A35D" w:rsidR="004B55F4" w:rsidRPr="0079560D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</w:t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2019 – </w:t>
      </w:r>
      <w:r w:rsidR="002B7B4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</w:t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</w:t>
      </w:r>
      <w:r w:rsidR="002B7B4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2020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Tipul sau</w:t>
      </w:r>
      <w:r w:rsidR="00CA44E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="00CA44E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 w:rsidR="00CA44E0" w:rsidRPr="00A83377">
        <w:rPr>
          <w:rFonts w:asciiTheme="majorHAnsi" w:hAnsiTheme="majorHAnsi"/>
          <w:b/>
          <w:bCs/>
          <w:sz w:val="22"/>
          <w:szCs w:val="22"/>
        </w:rPr>
        <w:t>Fabricație produse farmaceutice de bază</w:t>
      </w:r>
    </w:p>
    <w:p w14:paraId="3983043F" w14:textId="4A9032E1" w:rsidR="006036AF" w:rsidRPr="0079560D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SC ANTIBIOTICE SA, Iași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</w:t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CA44E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Director Resurse Umane</w:t>
      </w:r>
    </w:p>
    <w:p w14:paraId="7246B07D" w14:textId="4F2ACC7A" w:rsidR="006036AF" w:rsidRPr="0079560D" w:rsidRDefault="005364A0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="006036AF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60B307AF" w14:textId="6DBD398D" w:rsidR="006036AF" w:rsidRPr="0079560D" w:rsidRDefault="00327313" w:rsidP="0098798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lastRenderedPageBreak/>
        <w:t>Implement</w:t>
      </w:r>
      <w:r w:rsidR="006145A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area strategiilor de afaceri ale companiei planificand, organizand, coordonand si controland activitatile de resurse umane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  <w:r w:rsidR="009A21A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participarea la definirea strategiei de resurse umane a companiei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1C72242E" w14:textId="4BAB86EC" w:rsidR="00A47308" w:rsidRPr="0079560D" w:rsidRDefault="00AB27D3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Instruirea si consilierea colegilor cu functii de conducere privind diverse aspecte ce tin de resursele umane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(management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ul echipelor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gestionarea conflictelor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managementul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talent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entelor si al carierei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managementul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performa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ntei, managementul competentelor, gestionarea stresului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);</w:t>
      </w:r>
    </w:p>
    <w:p w14:paraId="4F3ABEB5" w14:textId="05BA2BCF" w:rsidR="006036AF" w:rsidRPr="0079560D" w:rsidRDefault="00AB27D3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organizarea echipei de resurse umane, stabilirea de roluri si responsabilitati clare, in scopul desfasurarii activitatilor specifice intr-un mod coerent si eficace, precum si al adaptarii la mediul de afaceri aflat intr-o continua dinamica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1BB30271" w14:textId="166F2B36" w:rsidR="006036AF" w:rsidRPr="0079560D" w:rsidRDefault="00AB27D3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Colectarea tuturor informatiilor </w:t>
      </w:r>
      <w:r w:rsidR="005364A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legate de activitatea anterioara si cea curenta si elaborarea Politicii de compensatii si beneficii a companiei</w:t>
      </w:r>
      <w:r w:rsidR="006036A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5364A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 vederea implementarii si imbunatatirii continue a procesului</w:t>
      </w:r>
      <w:r w:rsidR="006036A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3D7176FA" w14:textId="39B74325" w:rsidR="006036AF" w:rsidRPr="0079560D" w:rsidRDefault="00A47308" w:rsidP="006036AF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Anal</w:t>
      </w:r>
      <w:r w:rsidR="00AB27D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iza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5364A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proceselor / activitatilor / datelor de resurse umane si reorganizarea acestora in vederea implementarii unui software integrat de resurse umane destinat eficientizarii activitatilor specifice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</w:p>
    <w:p w14:paraId="44EE2B10" w14:textId="697E17E9" w:rsidR="006036AF" w:rsidRPr="0079560D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Sept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embrie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2018 – Ma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2019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 Tipul sau</w:t>
      </w:r>
      <w:r w:rsidR="005364A0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="00F52BBC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C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omert autovehicule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, 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imobiliare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FF6E145" w14:textId="72EEED88" w:rsidR="00327313" w:rsidRPr="0079560D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TESTER GRUP, Iași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</w:t>
      </w:r>
      <w:r w:rsidR="006036AF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Manager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Resurse Umane</w:t>
      </w:r>
    </w:p>
    <w:p w14:paraId="3D2D19D0" w14:textId="2285240D" w:rsidR="006036AF" w:rsidRPr="0079560D" w:rsidRDefault="004B55F4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 w:rsidR="005364A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0644233F" w14:textId="030AB933" w:rsidR="004B55F4" w:rsidRPr="0079560D" w:rsidRDefault="00A47308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Reorgani</w:t>
      </w:r>
      <w:r w:rsidR="00F568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zarea echipe de resurse umane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s</w:t>
      </w:r>
      <w:r w:rsidR="00F568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tabilirea de roluri si responsabilitati noi pentru desfasurarea in mod fluent si eficace a activitatii de resurse umene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7F08E3D3" w14:textId="48702FB0" w:rsidR="004B55F4" w:rsidRPr="0079560D" w:rsidRDefault="00F5689F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Implementarea completa a conceptului si procesului de management al performantei in cadrul companiei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6342F9D" w14:textId="185A269A" w:rsidR="004B55F4" w:rsidRPr="0079560D" w:rsidRDefault="00F5689F" w:rsidP="00BD3884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Imbunatatirea procesului de gestionare a personalului si a operatiunilor ce tin de salarizare</w:t>
      </w:r>
      <w:r w:rsidR="006A062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1A5A01C9" w14:textId="645F2665" w:rsidR="006A0625" w:rsidRPr="0079560D" w:rsidRDefault="00F5689F" w:rsidP="006A062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Consilierea</w:t>
      </w:r>
      <w:r w:rsidR="006A062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asistarea si instruirea managerilor de departamente in vederea intelegerii si aplicarii politicilor, procedurilor si standardelor in cadrul companiei</w:t>
      </w:r>
      <w:r w:rsidR="006A0625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284D2EBC" w14:textId="219E7D4C" w:rsidR="004B55F4" w:rsidRPr="0079560D" w:rsidRDefault="00F5689F" w:rsidP="00B134A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Realizarea procesului de recrutare, selectie si angajare de personal </w:t>
      </w:r>
      <w:r w:rsidR="006A05C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din alte tari pe posturi direct productive, cu respectarea tuturor formalitatilor legale necesare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</w:p>
    <w:p w14:paraId="3406AD27" w14:textId="0722D606" w:rsidR="00327313" w:rsidRPr="0079560D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2013 – Septe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mbrie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2018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Tipul sau</w:t>
      </w:r>
      <w:r w:rsidR="007B6E1F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="00BD388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Fabricatie componente auto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F2D7640" w14:textId="35A3F005" w:rsidR="004B55F4" w:rsidRPr="0079560D" w:rsidRDefault="00327313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ZF GROUP, Roman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D388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BD388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="00BD388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      </w:t>
      </w:r>
      <w:r w:rsidR="007B6E1F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Manager</w:t>
      </w:r>
      <w:r w:rsidR="007B6E1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Resurse Umane</w:t>
      </w:r>
    </w:p>
    <w:p w14:paraId="0E1E613A" w14:textId="34C6DA89" w:rsidR="00327313" w:rsidRPr="0079560D" w:rsidRDefault="007B6E1F" w:rsidP="004B55F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="004B55F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22213743" w14:textId="0095D0E2" w:rsidR="00A52F4F" w:rsidRPr="0079560D" w:rsidRDefault="00B848BF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Constituirea Departamentului de resurse umane</w:t>
      </w:r>
      <w:r w:rsidR="00A52F4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43673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din fabrica, luand in considerare procesele specifice </w:t>
      </w:r>
      <w:r w:rsidR="00BC4D2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 resurse umane la nivel de grup, politicile, standardele si legislatia romaneasca in domeniul resurselor umane</w:t>
      </w:r>
      <w:r w:rsidR="00A52F4F" w:rsidRPr="00BC4D2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3E8497CE" w14:textId="35DD35CB" w:rsidR="00BD3884" w:rsidRPr="0079560D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Recru</w:t>
      </w:r>
      <w:r w:rsidR="005748E2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tarea si selectia intregului personal necesar pentru noua fabrica din Roman, </w:t>
      </w:r>
      <w:r w:rsidR="00335D5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inclusiv p</w:t>
      </w:r>
      <w:r w:rsidR="0037222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lan</w:t>
      </w:r>
      <w:r w:rsidR="00335D5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ificarea fortei de munca, </w:t>
      </w:r>
      <w:r w:rsidR="0037222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advertising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intern</w:t>
      </w:r>
      <w:r w:rsidR="0037222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si extern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37222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realizarea interviurilor, luarea deciziei de angajare impreuna cu sefii departamentelor unctionale implicate, integrarea noilor angajati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369D090D" w14:textId="4C9B8BD3" w:rsidR="00BD3884" w:rsidRPr="00771F9F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Implemen</w:t>
      </w:r>
      <w:r w:rsidR="00372228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tarea si</w:t>
      </w:r>
      <w:r w:rsidR="0037222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monitorizarea procesului de instruire si dezvoltare in companie, </w:t>
      </w:r>
      <w:r w:rsidR="00B2733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planificarea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B2733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succesiunii si implementare</w:t>
      </w:r>
      <w:r w:rsidR="00BC4D2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</w:t>
      </w:r>
      <w:r w:rsidR="00B2733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de programe de dezvoltare a talentelor si de urmarire a carierei </w:t>
      </w:r>
      <w:r w:rsidR="00BC4D2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utilizand un instrument integrat de gestionare a acesteia </w:t>
      </w:r>
      <w:r w:rsidR="00A52F4F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</w:t>
      </w:r>
      <w:r w:rsidR="006D213A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functie</w:t>
      </w:r>
      <w:r w:rsidR="00A52F4F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/ </w:t>
      </w:r>
      <w:r w:rsidR="006D213A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vechime</w:t>
      </w:r>
      <w:r w:rsidR="00A52F4F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/ </w:t>
      </w:r>
      <w:r w:rsidR="006D213A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nivel salarial</w:t>
      </w:r>
      <w:r w:rsidR="00A52F4F" w:rsidRPr="00771F9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</w:p>
    <w:p w14:paraId="2848C3AB" w14:textId="3670755E" w:rsidR="00BD3884" w:rsidRPr="0079560D" w:rsidRDefault="00327313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</w:t>
      </w:r>
      <w:r w:rsidR="006D213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lanificarea bugetului de resurse umane si monitorizarea / verificarea 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diferentelor intre bugetul efectiv, previziuni si estimari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  <w:r w:rsidR="00A52F4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oord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onarea activitatilor de gestionare a personalului si de salarizare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buget anual de peste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10 mil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ioane de euro pentru plata tuturor salariilor si beneficiilor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); </w:t>
      </w:r>
    </w:p>
    <w:p w14:paraId="0A874B0B" w14:textId="20F58E18" w:rsidR="00BD3884" w:rsidRPr="0079560D" w:rsidRDefault="00DE4135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Implemen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tarea</w:t>
      </w:r>
      <w:r w:rsidR="00C10D0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de strategii de </w:t>
      </w:r>
      <w:r w:rsidR="00A63C3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compensare </w:t>
      </w:r>
      <w:r w:rsidR="00C10D0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competitiva si de acordare de beneficii, luand in considerare datele analizelor privind piata muncii si armonizand cresterea numarului de angajati cu ritmul de dezvoltare a companiei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0356A943" w14:textId="64EC4D1E" w:rsidR="00BD3884" w:rsidRPr="0079560D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Repre</w:t>
      </w:r>
      <w:r w:rsidR="00C10D0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zentarea companiei </w:t>
      </w:r>
      <w:r w:rsidR="004523E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la intalniri cu comitetul de intreprindere / reprezentanti ai angajatilor, negocierea prevederilor contractelor colective de munca la nivelul companiei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69DF08F7" w14:textId="083B62B4" w:rsidR="00A52F4F" w:rsidRPr="0079560D" w:rsidRDefault="00A423D8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Consilierea echipei de conducere cu privire la tendintele </w:t>
      </w:r>
      <w:r w:rsidR="00DA246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pietei muncii si schimbarile aparute in legislatia muncii cu impact asupra</w:t>
      </w:r>
      <w:r w:rsidR="007B1CE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programelor de resurse umane</w:t>
      </w:r>
      <w:r w:rsidR="00A52F4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4A102EC5" w14:textId="5BD5B13C" w:rsidR="00A52F4F" w:rsidRPr="0079560D" w:rsidRDefault="007B1CE8" w:rsidP="00A52F4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Consilierea si asistenta sefilor de departamente in interpretarea si gestionarea politicilor, programelor si bunelor practici</w:t>
      </w:r>
      <w:r w:rsidR="00A52F4F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2EA80EA9" w14:textId="7B169DBE" w:rsidR="00BD3884" w:rsidRPr="0079560D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Monitor</w:t>
      </w:r>
      <w:r w:rsidR="00FE29B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izarea indicatorilor cheie de performanta specifici pentru resurse umane, formularea de recomandari si aplicarea planurilor de masuri de imbunatatire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00474064" w14:textId="2CC445BD" w:rsidR="00BD3884" w:rsidRPr="0079560D" w:rsidRDefault="00BD3884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lastRenderedPageBreak/>
        <w:t>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mplemen</w:t>
      </w:r>
      <w:r w:rsidR="00FE29B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tarea procesului de evaluare a performantei bazat pe obiective anuale si indicatori cheie de performanta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87DEB62" w14:textId="4CF19FED" w:rsidR="00BD3884" w:rsidRPr="0079560D" w:rsidRDefault="00FE29BF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Incurajarea si sprijinirea initiativelor de resurse umane din companie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programe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social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motivarea si implicarea personalului</w:t>
      </w:r>
      <w:r w:rsidR="00A4730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relatiile de colaborare intre angajati</w:t>
      </w:r>
      <w:r w:rsidR="0005012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etc.). </w:t>
      </w:r>
    </w:p>
    <w:p w14:paraId="21BBEB24" w14:textId="6AD12904" w:rsidR="00BD3884" w:rsidRPr="0079560D" w:rsidRDefault="00327313" w:rsidP="00BD388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Coord</w:t>
      </w:r>
      <w:r w:rsidR="00A75C7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onarea planurilor de comunicare interne si asigurarea comunicarii cu partenerii locali sau externi</w:t>
      </w:r>
      <w:r w:rsidR="0005012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6BD61118" w14:textId="04B087EB" w:rsidR="00BD3884" w:rsidRPr="0079560D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August 2009 – Ma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2013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 Tipul sau</w:t>
      </w:r>
      <w:r w:rsidR="00A75C7E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="00A75C7E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Fabricatie componente auto</w:t>
      </w:r>
    </w:p>
    <w:p w14:paraId="0E5ABEE2" w14:textId="44EE40B8" w:rsidR="00BD3884" w:rsidRPr="0079560D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DELPHI DIESEL SYSTEMS, Iași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Manager Resurse Umane – Divizia de afaceri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68752D51" w14:textId="1EE140E3" w:rsidR="00B65C6C" w:rsidRPr="0079560D" w:rsidRDefault="00BD3884" w:rsidP="003D5945">
      <w:pPr>
        <w:shd w:val="clear" w:color="auto" w:fill="FFFFFF"/>
        <w:spacing w:line="276" w:lineRule="auto"/>
        <w:ind w:left="720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Coord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o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nator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recrutare</w:t>
      </w:r>
    </w:p>
    <w:p w14:paraId="7258700A" w14:textId="343EAA3F" w:rsidR="00BD3884" w:rsidRPr="0079560D" w:rsidRDefault="00BD3884" w:rsidP="00BD388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 ca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A75C7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Manager Resurse Umane – Divizia de afaceri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45CF13E3" w14:textId="0877DD2E" w:rsidR="00BD3884" w:rsidRPr="0079560D" w:rsidRDefault="00151F02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Gestionarea tuturor aspectelor le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gate de resurse umane din cadrul Diviziei de afaceri – Injectoare si pompe a companiei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343AC6CE" w14:textId="32A25C9A" w:rsidR="00BD3884" w:rsidRPr="0079560D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Sup</w:t>
      </w:r>
      <w:r w:rsidR="00151F02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ravegherea si coordonarea activitatilor echipei de resurse umane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DE9906C" w14:textId="01E98623" w:rsidR="00BD3884" w:rsidRPr="0079560D" w:rsidRDefault="00151F02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Controlul si imbunatatirea indicatorilor cheie de perfomanta pentru resurse umane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fluctuatie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absenteism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si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instruire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in cadrul Diviziei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145652EF" w14:textId="3D9B7BB3" w:rsidR="00BD3884" w:rsidRPr="0079560D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Ap</w:t>
      </w:r>
      <w:r w:rsidR="00151F02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licarea politicilor si practicilor </w:t>
      </w:r>
      <w:r w:rsidR="008F563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de resurse umane ale companiei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8F5637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si formularea de recomandari pentru imbunatatire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EB84A2E" w14:textId="041F8019" w:rsidR="00BD3884" w:rsidRPr="0079560D" w:rsidRDefault="00D02479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Realizarea si analizarea interviurilor de plecare din companie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0F0298C3" w14:textId="3EFBF476" w:rsidR="00BD3884" w:rsidRPr="0079560D" w:rsidRDefault="00D02479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Realizarea de previziuni de resurse umane in vederea planificarii necesarului de angajare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71AB2057" w14:textId="453270ED" w:rsidR="00BD3884" w:rsidRPr="0079560D" w:rsidRDefault="00D02479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Participare la pregatirea bugetului de resurse umane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D04AFF4" w14:textId="764BF4B2" w:rsidR="00BD3884" w:rsidRPr="0079560D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Monitor</w:t>
      </w:r>
      <w:r w:rsidR="00D02479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izarea costurilor si cheltuielilor Departamentului de resurse umane astfel incat sa corespunda bugetului alocat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7DEF157" w14:textId="5C694822" w:rsidR="00BD3884" w:rsidRPr="0079560D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Pre</w:t>
      </w:r>
      <w:r w:rsidR="008E2B3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gatirea de diferite rapoarte pentru conducerea companiei sau a Diviziei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EDD7E4E" w14:textId="1709E23D" w:rsidR="00BD3884" w:rsidRPr="0079560D" w:rsidRDefault="00327313" w:rsidP="00B65C6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</w:t>
      </w:r>
      <w:r w:rsidR="002A250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entinerea relatiilor cu institutiile locale relevante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</w:t>
      </w:r>
      <w:r w:rsidR="002A250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Inspectoratul teritorial de munca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2A250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Agentia pentru ocuparea  fortei de munca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etc).</w:t>
      </w:r>
    </w:p>
    <w:p w14:paraId="22435F2A" w14:textId="650EE467" w:rsidR="00BD3884" w:rsidRPr="0079560D" w:rsidRDefault="00A75C7E" w:rsidP="00B65C6C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abilitati </w:t>
      </w:r>
      <w:r w:rsidR="00151F0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–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E66EC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Coord</w:t>
      </w:r>
      <w:r w:rsidR="00151F0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o</w:t>
      </w:r>
      <w:r w:rsidR="00E66EC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nator</w:t>
      </w:r>
      <w:r w:rsidR="00151F0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Recrutare</w:t>
      </w:r>
      <w:r w:rsidR="00BD388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0DA68628" w14:textId="1A00CAFC" w:rsidR="00BD3884" w:rsidRPr="0079560D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As</w:t>
      </w:r>
      <w:r w:rsidR="009A767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igurarea ocuparii 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posturilor vacante conform planului de angajari stabilit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48757357" w14:textId="7B7B1EC7" w:rsidR="00BD3884" w:rsidRPr="0079560D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Col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aborarea cu furnizori de servicii de resurse umane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5CD69D08" w14:textId="4776863A" w:rsidR="00BD3884" w:rsidRPr="0079560D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Monitor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izarea si analizarea indicatorilor cheie de performanta specifici recrutarii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si elaborarea de rapoarte caracteristice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3053203D" w14:textId="35C3A66F" w:rsidR="00BD3884" w:rsidRPr="0079560D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Col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aborarea cu Universitatea Tehnica si liceele cu profil tehnic in scopul dezvoltarii unui parteneriat puternic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00087FF5" w14:textId="77777777" w:rsidR="00BD3884" w:rsidRPr="0079560D" w:rsidRDefault="00327313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Monitoring the recruitment costs &amp; expenses within the allocated budget; </w:t>
      </w:r>
    </w:p>
    <w:p w14:paraId="61218B88" w14:textId="55308939" w:rsidR="00327313" w:rsidRPr="0079560D" w:rsidRDefault="00A47308" w:rsidP="00B65C6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Organiz</w:t>
      </w:r>
      <w:r w:rsidR="00271060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area si participarea la targuri de locuri de munca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</w:p>
    <w:p w14:paraId="5EF2BCB8" w14:textId="28382B4A" w:rsidR="00B65C6C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Decemb</w:t>
      </w:r>
      <w:r w:rsidR="009C1EF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rie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2005 – August 2009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</w:t>
      </w:r>
      <w:r w:rsidR="009C1EF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Tipul sau</w:t>
      </w:r>
      <w:r w:rsidR="009C1EF6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sector</w:t>
      </w:r>
      <w:r w:rsidR="009C1EF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ul de activitate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: </w:t>
      </w:r>
      <w:r w:rsidR="009C1EF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Servicii de resurse umane</w:t>
      </w:r>
    </w:p>
    <w:p w14:paraId="213EBDEE" w14:textId="0B0AEDE4" w:rsidR="00B65C6C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LUGERA &amp; MAKLER, IASI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="00835D6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Manager</w:t>
      </w:r>
      <w:r w:rsidR="00835D6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Filiala</w:t>
      </w:r>
    </w:p>
    <w:p w14:paraId="7F091A31" w14:textId="00247710" w:rsidR="00B65C6C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LUGERA &amp; MAKLER, BU</w:t>
      </w:r>
      <w:r w:rsidR="009C1EF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CURESTI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</w:t>
      </w:r>
      <w:r w:rsidR="002D70E8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835D6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Consultant</w:t>
      </w:r>
      <w:r w:rsidR="00835D6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Capital Uman</w:t>
      </w:r>
    </w:p>
    <w:p w14:paraId="1B3EB5A0" w14:textId="5135371F" w:rsidR="00B65C6C" w:rsidRPr="0079560D" w:rsidRDefault="00835D68" w:rsidP="00B65C6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ca Manager Filiala</w:t>
      </w:r>
      <w:r w:rsidR="00B65C6C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4FCA7D49" w14:textId="73595B83" w:rsidR="00B65C6C" w:rsidRPr="0079560D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Coord</w:t>
      </w:r>
      <w:r w:rsidR="009E594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onarea si gestionarea activitatii filialei din Iasi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;</w:t>
      </w:r>
    </w:p>
    <w:p w14:paraId="26354245" w14:textId="74AF32B1" w:rsidR="00B65C6C" w:rsidRPr="0079560D" w:rsidRDefault="009E594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Relationarea cu autoritatile si furnizorii locali din punct de vedere administrativ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643C285B" w14:textId="710B94C9" w:rsidR="00B65C6C" w:rsidRPr="0079560D" w:rsidRDefault="009E594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Recrutarea si instruirea membrilor echipei filialei pentru activitati specifice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(recru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gestionare personal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si salarizare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); </w:t>
      </w:r>
    </w:p>
    <w:p w14:paraId="72E51C59" w14:textId="5ED83EEF" w:rsidR="00B65C6C" w:rsidRPr="0079560D" w:rsidRDefault="009E594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Instruirea si pregatirea consultantilor juniori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5A7D74BF" w14:textId="53C3ED93" w:rsidR="00B65C6C" w:rsidRPr="0079560D" w:rsidRDefault="009E594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Cautarea si selectia de personal pentru pozitii de debutanti, specialisti si de conducere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19F4AB51" w14:textId="71623145" w:rsidR="00B65C6C" w:rsidRPr="0079560D" w:rsidRDefault="00327313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</w:t>
      </w:r>
      <w:r w:rsidR="009E594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entinerea bunei colaborari cu clientii </w:t>
      </w:r>
      <w:r w:rsidR="009C78D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existenti </w:t>
      </w:r>
      <w:r w:rsidR="009E594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si stabilirea unui </w:t>
      </w:r>
      <w:r w:rsidR="009C78D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circuit</w:t>
      </w:r>
      <w:r w:rsidR="009E594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corect </w:t>
      </w:r>
      <w:r w:rsidR="009C78D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al</w:t>
      </w:r>
      <w:r w:rsidR="009E594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9C78D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informatiilor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5A5CF36D" w14:textId="6CEF5C2A" w:rsidR="00B65C6C" w:rsidRPr="0079560D" w:rsidRDefault="009C78D1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Consilierea consultantilor pe probleme legate de clienti si angajati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3AF394DC" w14:textId="3FC104E5" w:rsidR="00B65C6C" w:rsidRPr="0079560D" w:rsidRDefault="009C78D1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Elaborarea de rapoarte pentru echipa de conducere de la sediul central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2DA283DB" w14:textId="687BC155" w:rsidR="00327313" w:rsidRPr="0079560D" w:rsidRDefault="009C78D1" w:rsidP="00B65C6C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lastRenderedPageBreak/>
        <w:t xml:space="preserve">Promovarea brandului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Lugera &amp; Makler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pe piata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local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</w:p>
    <w:p w14:paraId="4EA92A6C" w14:textId="2AA54A6B" w:rsidR="00B65C6C" w:rsidRPr="0079560D" w:rsidRDefault="00835D68" w:rsidP="00B65C6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Respons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-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Consultant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Capital Uman</w:t>
      </w:r>
      <w:r w:rsidR="00B65C6C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4ACD3E1C" w14:textId="33F05562" w:rsidR="00B65C6C" w:rsidRPr="0079560D" w:rsidRDefault="002C5366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Implementarea cu succes si profitabila a proiectelor de recrutare si selectie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3ED49FF3" w14:textId="76CECC06" w:rsidR="00B65C6C" w:rsidRPr="0079560D" w:rsidRDefault="002C5366" w:rsidP="0074525A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Realizarea intregului proces de recrutare si selectie pentru diferite pozitii, inclusiv pentru functii in top management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; </w:t>
      </w:r>
    </w:p>
    <w:p w14:paraId="7E08F6B4" w14:textId="45724230" w:rsidR="00B65C6C" w:rsidRPr="0079560D" w:rsidRDefault="00327313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As</w:t>
      </w:r>
      <w:r w:rsidR="002C536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igurarea unei gestionari eficace a candidatilor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</w:t>
      </w:r>
      <w:r w:rsidR="002C536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baza de date de recrutare, concat candidati si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feedback);</w:t>
      </w:r>
    </w:p>
    <w:p w14:paraId="38ED57E5" w14:textId="7B064D93" w:rsidR="00B65C6C" w:rsidRPr="0079560D" w:rsidRDefault="002C5366" w:rsidP="00B65C6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igurarea unei gestionari eficace a clientilor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(de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zvoltarea si mentinerea relatiilor pe termen lung cu clientii alocati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); </w:t>
      </w:r>
    </w:p>
    <w:p w14:paraId="4538B145" w14:textId="53C01F60" w:rsidR="00986975" w:rsidRPr="0079560D" w:rsidRDefault="002C5366" w:rsidP="00B134A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Pregatirea consultantilor juniori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639E318D" w14:textId="6A7FD5C4" w:rsidR="003F57D8" w:rsidRPr="0079560D" w:rsidRDefault="00327313" w:rsidP="00986975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4D5E12A7" w14:textId="7894A3D2" w:rsidR="00B65C6C" w:rsidRPr="0079560D" w:rsidRDefault="00B65C6C" w:rsidP="00B65C6C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"C:\\var\\folders\\j1\\1_n7tq054k7dlc2sw_h1n0380000gn\\T\\com.microsoft.Word\\WebArchiveCopyPasteTempFiles\\page1image2487956432"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40EBE182" wp14:editId="3436FDD6">
            <wp:extent cx="5448300" cy="101162"/>
            <wp:effectExtent l="0" t="0" r="0" b="2540"/>
            <wp:docPr id="87" name="Picture 87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</w:p>
    <w:p w14:paraId="2CFE5C46" w14:textId="24CA000C" w:rsidR="00B65C6C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EDUCA</w:t>
      </w:r>
      <w:r w:rsidR="007441C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TIE</w:t>
      </w:r>
      <w:r w:rsidR="00E66EC4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3526A779" w14:textId="0BE46AF8" w:rsidR="00327313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2004 – 2006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</w:t>
      </w:r>
      <w:r w:rsidR="00F97F11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Diploma de m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aster</w:t>
      </w:r>
    </w:p>
    <w:p w14:paraId="26F38FB8" w14:textId="0252B71F" w:rsidR="00680C62" w:rsidRPr="0079560D" w:rsidRDefault="007441C3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Universitatea „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Alexandru Ioan Cuza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”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Iași</w:t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F97F11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Facult</w:t>
      </w:r>
      <w:r w:rsidR="00F97F11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atea de Psihologie si Stiinte ale Educatiei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68DD599D" w14:textId="233CA417" w:rsidR="00327313" w:rsidRPr="0079560D" w:rsidRDefault="00F97F11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Specializare principala</w:t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Evaluarea, instruirea si consilierea psihologica a personalului</w:t>
      </w:r>
      <w:r w:rsidR="00327313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0EC3B8BA" w14:textId="3303B845" w:rsidR="00327313" w:rsidRPr="0079560D" w:rsidRDefault="00B65C6C" w:rsidP="00B65C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1999 – 2003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 </w:t>
      </w:r>
      <w:r w:rsidR="00F97F11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Diploma de licenta</w:t>
      </w:r>
    </w:p>
    <w:p w14:paraId="05925F23" w14:textId="08E53EF9" w:rsidR="00327313" w:rsidRPr="0079560D" w:rsidRDefault="00F97F11" w:rsidP="00E66EC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Universitatea „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Alexandru Ioan Cuza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”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Iași</w:t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ab/>
        <w:t xml:space="preserve">       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                     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Facult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atea de Psihologie si Stiinte ale Educatiei</w:t>
      </w:r>
    </w:p>
    <w:p w14:paraId="5B587198" w14:textId="167AA052" w:rsidR="00E66EC4" w:rsidRPr="0079560D" w:rsidRDefault="00F97F11" w:rsidP="00E66EC4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Specializare principala</w:t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</w:r>
      <w:r w:rsidR="00680C62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ab/>
        <w:t xml:space="preserve">  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Psihologie</w:t>
      </w:r>
    </w:p>
    <w:p w14:paraId="554B5EBA" w14:textId="32364C6C" w:rsidR="002F55D8" w:rsidRPr="0079560D" w:rsidRDefault="00E66EC4" w:rsidP="003F57D8">
      <w:pPr>
        <w:shd w:val="clear" w:color="auto" w:fill="FFFFFF"/>
        <w:spacing w:before="100" w:beforeAutospacing="1" w:after="100" w:afterAutospacing="1"/>
        <w:jc w:val="right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"C:\\var\\folders\\j1\\1_n7tq054k7dlc2sw_h1n0380000gn\\T\\com.microsoft.Word\\WebArchiveCopyPasteTempFiles\\page1image2487956432"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3CB4CAC4" wp14:editId="7ED39ABD">
            <wp:extent cx="5448300" cy="101162"/>
            <wp:effectExtent l="0" t="0" r="0" b="2540"/>
            <wp:docPr id="88" name="Picture 88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</w:p>
    <w:p w14:paraId="1428E299" w14:textId="3E7BB049" w:rsidR="00E66EC4" w:rsidRPr="0079560D" w:rsidRDefault="00F97F11" w:rsidP="00E04811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APTITUDINI SI ABILITATI</w:t>
      </w:r>
      <w:r w:rsidR="00E66EC4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:</w:t>
      </w:r>
    </w:p>
    <w:p w14:paraId="7F89C3E5" w14:textId="72088107" w:rsidR="00925A87" w:rsidRPr="0079560D" w:rsidRDefault="00F97F11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Limbi straine</w:t>
      </w:r>
      <w:r w:rsidR="00925A87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632D30DC" w14:textId="52AD0454" w:rsidR="00925A87" w:rsidRPr="0079560D" w:rsidRDefault="00925A87" w:rsidP="00925A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Engl</w:t>
      </w:r>
      <w:r w:rsidR="00F97F1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eza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F97F1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–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fluent</w:t>
      </w:r>
    </w:p>
    <w:p w14:paraId="57B84DC0" w14:textId="3180F2D1" w:rsidR="00925A87" w:rsidRPr="0079560D" w:rsidRDefault="00925A87" w:rsidP="00925A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Fr</w:t>
      </w:r>
      <w:r w:rsidR="00F97F1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anceza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F97F1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–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F97F11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nivel mediu</w:t>
      </w:r>
    </w:p>
    <w:p w14:paraId="548B92D2" w14:textId="30B978E1" w:rsidR="00E04811" w:rsidRPr="0079560D" w:rsidRDefault="00F97F11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Abilitati personale</w:t>
      </w:r>
      <w:r w:rsidR="00E04811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098C547D" w14:textId="77E4405A" w:rsidR="00925A87" w:rsidRPr="0079560D" w:rsidRDefault="000E3218" w:rsidP="007B7A48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Adepta a comunicarii deschise;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p</w:t>
      </w:r>
      <w:r w:rsidR="00081E2D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roactiv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a;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74525A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optimis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ta;</w:t>
      </w:r>
      <w:r w:rsidR="0074525A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abilitati de 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ego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ciere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instruire si formare, conducere; adepta a managementului participativ</w:t>
      </w:r>
    </w:p>
    <w:p w14:paraId="6791FCD9" w14:textId="03D13DC3" w:rsidR="00925A87" w:rsidRPr="0079560D" w:rsidRDefault="000E3218" w:rsidP="00C246EC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Buan gestionare a timpului, aptitudini organizatorice</w:t>
      </w:r>
    </w:p>
    <w:p w14:paraId="669E0EEF" w14:textId="77D1C52B" w:rsidR="00E04811" w:rsidRPr="0079560D" w:rsidRDefault="000E3218" w:rsidP="00925A8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Cunostinte </w:t>
      </w:r>
      <w:r w:rsidR="000D0315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in domeniul resurselor umane si de afaceri</w:t>
      </w:r>
      <w:r w:rsidR="00E04811"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58AFDB90" w14:textId="202A3C57" w:rsidR="00925A87" w:rsidRPr="0079560D" w:rsidRDefault="000D0315" w:rsidP="0074525A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Politici de reurse umane 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Gestionarea personalului</w:t>
      </w:r>
      <w:r w:rsidR="0074525A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Procesul de angajare</w:t>
      </w:r>
      <w:r w:rsidR="0074525A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Managementul talentelor 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/ 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Planificarea carierei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 Recru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tare si selectie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/ </w:t>
      </w:r>
      <w:r w:rsidR="006A538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Recrutare pentru pozitii executive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Instruirea </w:t>
      </w:r>
      <w:r w:rsidR="006A538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personalului </w:t>
      </w:r>
      <w:r w:rsidR="00816F6F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si dezvoltarea competentelor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6A538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Remunerare si beneficii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6A538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Evaluarea performantei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="006A538C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Relatiile cu angajatii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</w:p>
    <w:p w14:paraId="6D86FD00" w14:textId="07F875F9" w:rsidR="00925A87" w:rsidRPr="0079560D" w:rsidRDefault="000D0315" w:rsidP="00925A8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Consultanta in domeniul resurselor umane</w:t>
      </w:r>
    </w:p>
    <w:p w14:paraId="6EA4D319" w14:textId="32392610" w:rsidR="00327313" w:rsidRPr="0079560D" w:rsidRDefault="00925A87" w:rsidP="00925A8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</w:t>
      </w:r>
      <w:r w:rsidR="000D031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getare si raportare</w:t>
      </w:r>
    </w:p>
    <w:p w14:paraId="2E84DDAC" w14:textId="632E10FB" w:rsidR="00E04811" w:rsidRPr="0079560D" w:rsidRDefault="000D0315" w:rsidP="00327313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Carnet de conducere</w:t>
      </w:r>
      <w:r w:rsidR="00E66EC4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: </w:t>
      </w:r>
    </w:p>
    <w:p w14:paraId="3A38DA30" w14:textId="232FEC17" w:rsidR="00327313" w:rsidRPr="0079560D" w:rsidRDefault="000D0315" w:rsidP="00E048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Categoria 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</w:t>
      </w:r>
      <w:r w:rsidR="0032731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din anul</w:t>
      </w:r>
      <w:r w:rsidR="00990303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1997</w:t>
      </w:r>
    </w:p>
    <w:p w14:paraId="321740F3" w14:textId="0B94675F" w:rsidR="00E04811" w:rsidRPr="0079560D" w:rsidRDefault="00E04811" w:rsidP="00E0481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C</w:t>
      </w:r>
      <w:r w:rsidR="00816F6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ursuri de specialitate</w:t>
      </w:r>
      <w:r w:rsidRPr="0079560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:</w:t>
      </w:r>
    </w:p>
    <w:p w14:paraId="41237821" w14:textId="77777777" w:rsidR="00925A87" w:rsidRPr="0079560D" w:rsidRDefault="00925A87" w:rsidP="00E04811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33FED762" w14:textId="31B23296" w:rsidR="00B63DC6" w:rsidRPr="0079560D" w:rsidRDefault="00327313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lastRenderedPageBreak/>
        <w:t>7 Habits for Highly Effective People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Employees international mobility - Deloitte Romani</w:t>
      </w:r>
      <w:r w:rsidR="00E04811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Finance for Nonfinance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First Level Leaders Programs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Introduction to Lean Management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Sales Advantage - Dale Carnegie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Six Thinking Hats - Mind Master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,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Stress Management Program </w:t>
      </w:r>
      <w:r w:rsidR="007B7A48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–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TMI</w:t>
      </w:r>
    </w:p>
    <w:p w14:paraId="08C45944" w14:textId="561ECC3B" w:rsidR="00327313" w:rsidRPr="0079560D" w:rsidRDefault="00B63DC6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LEAN LEADERSHIP &amp; MANAGEMENT (2020)</w:t>
      </w:r>
    </w:p>
    <w:p w14:paraId="768DCF4B" w14:textId="41780B42" w:rsidR="007C3F0A" w:rsidRPr="0079560D" w:rsidRDefault="007C3F0A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DIGITAL MARKETING – BASIC KNOWLEDGE (2020)</w:t>
      </w:r>
    </w:p>
    <w:p w14:paraId="3554CC2D" w14:textId="5E02022C" w:rsidR="00F21E1D" w:rsidRPr="0079560D" w:rsidRDefault="00F21E1D" w:rsidP="007B7A48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PROFFESSIONAL LIFE COACH </w:t>
      </w:r>
      <w:r w:rsidR="004C711D"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– Transformation Academy </w:t>
      </w:r>
      <w:r w:rsidRPr="0079560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(JULY 2020)</w:t>
      </w:r>
    </w:p>
    <w:p w14:paraId="6FA13FEB" w14:textId="77777777" w:rsidR="007B7A48" w:rsidRPr="0079560D" w:rsidRDefault="007B7A48" w:rsidP="007B7A48">
      <w:pPr>
        <w:pStyle w:val="ListParagraph"/>
        <w:shd w:val="clear" w:color="auto" w:fill="FFFFFF"/>
        <w:spacing w:line="276" w:lineRule="auto"/>
        <w:ind w:left="36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81E1FBF" w14:textId="43556A4C" w:rsidR="00546D1E" w:rsidRPr="0079560D" w:rsidRDefault="00925A87" w:rsidP="00925A87">
      <w:pPr>
        <w:shd w:val="clear" w:color="auto" w:fill="FFFFFF"/>
        <w:jc w:val="right"/>
      </w:pP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/>
      </w:r>
      <w:r w:rsidR="00CD12E7"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INCLUDEPICTURE "C:\\var\\folders\\j1\\1_n7tq054k7dlc2sw_h1n0380000gn\\T\\com.microsoft.Word\\WebArchiveCopyPasteTempFiles\\page1image2487956432" \* MERGEFORMAT </w:instrText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9560D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 wp14:anchorId="16E44730" wp14:editId="4E8BC019">
            <wp:extent cx="5448300" cy="101162"/>
            <wp:effectExtent l="0" t="0" r="0" b="2540"/>
            <wp:docPr id="89" name="Picture 89" descr="page1image248795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487956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0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</w:p>
    <w:sectPr w:rsidR="00546D1E" w:rsidRPr="0079560D" w:rsidSect="003D5945">
      <w:headerReference w:type="default" r:id="rId11"/>
      <w:footerReference w:type="even" r:id="rId12"/>
      <w:footerReference w:type="default" r:id="rId13"/>
      <w:pgSz w:w="11900" w:h="16840"/>
      <w:pgMar w:top="907" w:right="907" w:bottom="851" w:left="102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622C9" w14:textId="77777777" w:rsidR="00FB3F43" w:rsidRDefault="00FB3F43" w:rsidP="003516C5">
      <w:r>
        <w:separator/>
      </w:r>
    </w:p>
  </w:endnote>
  <w:endnote w:type="continuationSeparator" w:id="0">
    <w:p w14:paraId="6788A222" w14:textId="77777777" w:rsidR="00FB3F43" w:rsidRDefault="00FB3F43" w:rsidP="003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6635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3C0DBA" w14:textId="57F81C07" w:rsidR="00B134A0" w:rsidRDefault="00B134A0" w:rsidP="00665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4CBEAE" w14:textId="77777777" w:rsidR="00B134A0" w:rsidRDefault="00B134A0" w:rsidP="00B134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8853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1E51F8" w14:textId="2682A244" w:rsidR="00B134A0" w:rsidRDefault="00B134A0" w:rsidP="006656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3C0F28" w14:textId="77777777" w:rsidR="00B134A0" w:rsidRDefault="00B134A0" w:rsidP="00B134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A0F5" w14:textId="77777777" w:rsidR="00FB3F43" w:rsidRDefault="00FB3F43" w:rsidP="003516C5">
      <w:r>
        <w:separator/>
      </w:r>
    </w:p>
  </w:footnote>
  <w:footnote w:type="continuationSeparator" w:id="0">
    <w:p w14:paraId="0A92E712" w14:textId="77777777" w:rsidR="00FB3F43" w:rsidRDefault="00FB3F43" w:rsidP="0035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5107" w14:textId="1B73F44D" w:rsidR="00327313" w:rsidRPr="003516C5" w:rsidRDefault="00327313" w:rsidP="003516C5">
    <w:pPr>
      <w:shd w:val="clear" w:color="auto" w:fill="FFFFFF"/>
      <w:spacing w:before="100" w:beforeAutospacing="1" w:after="100" w:afterAutospacing="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546D1E">
      <w:rPr>
        <w:rFonts w:ascii="ArialMT" w:eastAsia="Times New Roman" w:hAnsi="ArialMT" w:cs="Times New Roman"/>
        <w:color w:val="1491C9"/>
        <w:sz w:val="20"/>
        <w:szCs w:val="20"/>
      </w:rPr>
      <w:t xml:space="preserve"> </w:t>
    </w:r>
  </w:p>
  <w:p w14:paraId="056E57E2" w14:textId="77777777" w:rsidR="00327313" w:rsidRDefault="00327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7BD3"/>
    <w:multiLevelType w:val="multilevel"/>
    <w:tmpl w:val="3C0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380E"/>
    <w:multiLevelType w:val="multilevel"/>
    <w:tmpl w:val="72C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43CE"/>
    <w:multiLevelType w:val="hybridMultilevel"/>
    <w:tmpl w:val="EB98C0E6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73F5"/>
    <w:multiLevelType w:val="multilevel"/>
    <w:tmpl w:val="AFC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C482C"/>
    <w:multiLevelType w:val="multilevel"/>
    <w:tmpl w:val="221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21BC"/>
    <w:multiLevelType w:val="multilevel"/>
    <w:tmpl w:val="DFD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C17B4"/>
    <w:multiLevelType w:val="hybridMultilevel"/>
    <w:tmpl w:val="2304AE7A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723B0"/>
    <w:multiLevelType w:val="hybridMultilevel"/>
    <w:tmpl w:val="AA7A80E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66E3"/>
    <w:multiLevelType w:val="hybridMultilevel"/>
    <w:tmpl w:val="9F54065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702D7"/>
    <w:multiLevelType w:val="multilevel"/>
    <w:tmpl w:val="3C1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10B71"/>
    <w:multiLevelType w:val="multilevel"/>
    <w:tmpl w:val="20A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B2ABD"/>
    <w:multiLevelType w:val="hybridMultilevel"/>
    <w:tmpl w:val="BA549F3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A021B"/>
    <w:multiLevelType w:val="hybridMultilevel"/>
    <w:tmpl w:val="05D04CD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14FB3"/>
    <w:multiLevelType w:val="hybridMultilevel"/>
    <w:tmpl w:val="9EF6E96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C63FC"/>
    <w:multiLevelType w:val="multilevel"/>
    <w:tmpl w:val="F59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51E5F"/>
    <w:multiLevelType w:val="hybridMultilevel"/>
    <w:tmpl w:val="CBCC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B67"/>
    <w:multiLevelType w:val="multilevel"/>
    <w:tmpl w:val="DA6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94004"/>
    <w:multiLevelType w:val="multilevel"/>
    <w:tmpl w:val="180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F5D48"/>
    <w:multiLevelType w:val="multilevel"/>
    <w:tmpl w:val="BB4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D43DC"/>
    <w:multiLevelType w:val="hybridMultilevel"/>
    <w:tmpl w:val="428682AC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16DE5"/>
    <w:multiLevelType w:val="hybridMultilevel"/>
    <w:tmpl w:val="8ADC9778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D5549"/>
    <w:multiLevelType w:val="multilevel"/>
    <w:tmpl w:val="2FA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04221"/>
    <w:multiLevelType w:val="hybridMultilevel"/>
    <w:tmpl w:val="4E882DE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940A3"/>
    <w:multiLevelType w:val="hybridMultilevel"/>
    <w:tmpl w:val="BAE2FAF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C0ACD"/>
    <w:multiLevelType w:val="hybridMultilevel"/>
    <w:tmpl w:val="FD08C684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F75FF"/>
    <w:multiLevelType w:val="hybridMultilevel"/>
    <w:tmpl w:val="EE54CE42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466B2"/>
    <w:multiLevelType w:val="hybridMultilevel"/>
    <w:tmpl w:val="29F0342E"/>
    <w:lvl w:ilvl="0" w:tplc="AFAAB74E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902EC"/>
    <w:multiLevelType w:val="multilevel"/>
    <w:tmpl w:val="6F4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C655E"/>
    <w:multiLevelType w:val="multilevel"/>
    <w:tmpl w:val="41E4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10"/>
  </w:num>
  <w:num w:numId="9">
    <w:abstractNumId w:val="27"/>
  </w:num>
  <w:num w:numId="10">
    <w:abstractNumId w:val="18"/>
  </w:num>
  <w:num w:numId="11">
    <w:abstractNumId w:val="1"/>
  </w:num>
  <w:num w:numId="12">
    <w:abstractNumId w:val="28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  <w:num w:numId="17">
    <w:abstractNumId w:val="13"/>
  </w:num>
  <w:num w:numId="18">
    <w:abstractNumId w:val="22"/>
  </w:num>
  <w:num w:numId="19">
    <w:abstractNumId w:val="15"/>
  </w:num>
  <w:num w:numId="20">
    <w:abstractNumId w:val="7"/>
  </w:num>
  <w:num w:numId="21">
    <w:abstractNumId w:val="2"/>
  </w:num>
  <w:num w:numId="22">
    <w:abstractNumId w:val="20"/>
  </w:num>
  <w:num w:numId="23">
    <w:abstractNumId w:val="11"/>
  </w:num>
  <w:num w:numId="24">
    <w:abstractNumId w:val="6"/>
  </w:num>
  <w:num w:numId="25">
    <w:abstractNumId w:val="24"/>
  </w:num>
  <w:num w:numId="26">
    <w:abstractNumId w:val="19"/>
  </w:num>
  <w:num w:numId="27">
    <w:abstractNumId w:val="26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1E"/>
    <w:rsid w:val="00050123"/>
    <w:rsid w:val="00081E2D"/>
    <w:rsid w:val="000D0315"/>
    <w:rsid w:val="000E3218"/>
    <w:rsid w:val="001514F6"/>
    <w:rsid w:val="00151F02"/>
    <w:rsid w:val="001F79AC"/>
    <w:rsid w:val="00224F2F"/>
    <w:rsid w:val="00271060"/>
    <w:rsid w:val="00292552"/>
    <w:rsid w:val="002A0CD2"/>
    <w:rsid w:val="002A2500"/>
    <w:rsid w:val="002B7B48"/>
    <w:rsid w:val="002C5366"/>
    <w:rsid w:val="002D70E8"/>
    <w:rsid w:val="002F55D8"/>
    <w:rsid w:val="00327313"/>
    <w:rsid w:val="00335D58"/>
    <w:rsid w:val="003516C5"/>
    <w:rsid w:val="00372228"/>
    <w:rsid w:val="003C68D6"/>
    <w:rsid w:val="003D5945"/>
    <w:rsid w:val="003F57D8"/>
    <w:rsid w:val="00435295"/>
    <w:rsid w:val="0043673C"/>
    <w:rsid w:val="004464B4"/>
    <w:rsid w:val="00450A17"/>
    <w:rsid w:val="004523E1"/>
    <w:rsid w:val="0045622B"/>
    <w:rsid w:val="0049412C"/>
    <w:rsid w:val="004B55F4"/>
    <w:rsid w:val="004C711D"/>
    <w:rsid w:val="004F6553"/>
    <w:rsid w:val="0050497D"/>
    <w:rsid w:val="005364A0"/>
    <w:rsid w:val="00546D1E"/>
    <w:rsid w:val="005748E2"/>
    <w:rsid w:val="005C168E"/>
    <w:rsid w:val="006036AF"/>
    <w:rsid w:val="006145AE"/>
    <w:rsid w:val="00640765"/>
    <w:rsid w:val="00680C62"/>
    <w:rsid w:val="006A05C9"/>
    <w:rsid w:val="006A0625"/>
    <w:rsid w:val="006A3784"/>
    <w:rsid w:val="006A538C"/>
    <w:rsid w:val="006C7069"/>
    <w:rsid w:val="006D213A"/>
    <w:rsid w:val="006D381C"/>
    <w:rsid w:val="006F209B"/>
    <w:rsid w:val="00710687"/>
    <w:rsid w:val="007441C3"/>
    <w:rsid w:val="0074525A"/>
    <w:rsid w:val="00771F9F"/>
    <w:rsid w:val="0079560D"/>
    <w:rsid w:val="007B1CE8"/>
    <w:rsid w:val="007B6E1F"/>
    <w:rsid w:val="007B7A48"/>
    <w:rsid w:val="007C3F0A"/>
    <w:rsid w:val="007D6EA3"/>
    <w:rsid w:val="00816F6F"/>
    <w:rsid w:val="00823FC6"/>
    <w:rsid w:val="008273E3"/>
    <w:rsid w:val="00835D68"/>
    <w:rsid w:val="00896E8A"/>
    <w:rsid w:val="008C040F"/>
    <w:rsid w:val="008E2B3D"/>
    <w:rsid w:val="008E33F9"/>
    <w:rsid w:val="008F5637"/>
    <w:rsid w:val="00925A87"/>
    <w:rsid w:val="00986975"/>
    <w:rsid w:val="009874CD"/>
    <w:rsid w:val="00987986"/>
    <w:rsid w:val="00990303"/>
    <w:rsid w:val="009A21AB"/>
    <w:rsid w:val="009A767C"/>
    <w:rsid w:val="009B1C60"/>
    <w:rsid w:val="009C1EF6"/>
    <w:rsid w:val="009C78D1"/>
    <w:rsid w:val="009E5072"/>
    <w:rsid w:val="009E5943"/>
    <w:rsid w:val="009F605A"/>
    <w:rsid w:val="00A423D8"/>
    <w:rsid w:val="00A47308"/>
    <w:rsid w:val="00A52F4F"/>
    <w:rsid w:val="00A63C3B"/>
    <w:rsid w:val="00A75C7E"/>
    <w:rsid w:val="00A83377"/>
    <w:rsid w:val="00A86D5B"/>
    <w:rsid w:val="00AB27D3"/>
    <w:rsid w:val="00B134A0"/>
    <w:rsid w:val="00B172B5"/>
    <w:rsid w:val="00B2733D"/>
    <w:rsid w:val="00B63DC6"/>
    <w:rsid w:val="00B65C6C"/>
    <w:rsid w:val="00B848BF"/>
    <w:rsid w:val="00BC4D27"/>
    <w:rsid w:val="00BD3884"/>
    <w:rsid w:val="00BD3B19"/>
    <w:rsid w:val="00C10D0A"/>
    <w:rsid w:val="00C22832"/>
    <w:rsid w:val="00C24FFF"/>
    <w:rsid w:val="00C464B4"/>
    <w:rsid w:val="00CA110C"/>
    <w:rsid w:val="00CA44E0"/>
    <w:rsid w:val="00CD12E7"/>
    <w:rsid w:val="00D0235D"/>
    <w:rsid w:val="00D02479"/>
    <w:rsid w:val="00D72B99"/>
    <w:rsid w:val="00DA2463"/>
    <w:rsid w:val="00DE4135"/>
    <w:rsid w:val="00E04811"/>
    <w:rsid w:val="00E12CA1"/>
    <w:rsid w:val="00E1310C"/>
    <w:rsid w:val="00E16485"/>
    <w:rsid w:val="00E2738B"/>
    <w:rsid w:val="00E66EC4"/>
    <w:rsid w:val="00E67CF1"/>
    <w:rsid w:val="00E93A89"/>
    <w:rsid w:val="00F21E1D"/>
    <w:rsid w:val="00F52BBC"/>
    <w:rsid w:val="00F5689F"/>
    <w:rsid w:val="00F60046"/>
    <w:rsid w:val="00F90C36"/>
    <w:rsid w:val="00F9153F"/>
    <w:rsid w:val="00F9484A"/>
    <w:rsid w:val="00F9608B"/>
    <w:rsid w:val="00F97F11"/>
    <w:rsid w:val="00FB3F43"/>
    <w:rsid w:val="00FD399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C5E1"/>
  <w15:chartTrackingRefBased/>
  <w15:docId w15:val="{3E3AD748-F8CE-E046-8659-5E3246DB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D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516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C5"/>
  </w:style>
  <w:style w:type="paragraph" w:styleId="Footer">
    <w:name w:val="footer"/>
    <w:basedOn w:val="Normal"/>
    <w:link w:val="FooterChar"/>
    <w:uiPriority w:val="99"/>
    <w:unhideWhenUsed/>
    <w:rsid w:val="003516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C5"/>
  </w:style>
  <w:style w:type="character" w:styleId="Hyperlink">
    <w:name w:val="Hyperlink"/>
    <w:basedOn w:val="DefaultParagraphFont"/>
    <w:uiPriority w:val="99"/>
    <w:unhideWhenUsed/>
    <w:rsid w:val="00351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C5"/>
    <w:rPr>
      <w:color w:val="605E5C"/>
      <w:shd w:val="clear" w:color="auto" w:fill="E1DFDD"/>
    </w:rPr>
  </w:style>
  <w:style w:type="character" w:customStyle="1" w:styleId="lt-line-clampraw-line">
    <w:name w:val="lt-line-clamp__raw-line"/>
    <w:basedOn w:val="DefaultParagraphFont"/>
    <w:rsid w:val="00327313"/>
  </w:style>
  <w:style w:type="paragraph" w:styleId="ListParagraph">
    <w:name w:val="List Paragraph"/>
    <w:basedOn w:val="Normal"/>
    <w:uiPriority w:val="34"/>
    <w:qFormat/>
    <w:rsid w:val="00603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ci78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haici7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MURARIU</dc:creator>
  <cp:keywords/>
  <dc:description/>
  <cp:lastModifiedBy>Ioana Costan</cp:lastModifiedBy>
  <cp:revision>37</cp:revision>
  <cp:lastPrinted>2021-10-06T18:07:00Z</cp:lastPrinted>
  <dcterms:created xsi:type="dcterms:W3CDTF">2023-01-25T08:35:00Z</dcterms:created>
  <dcterms:modified xsi:type="dcterms:W3CDTF">2023-02-01T06:55:00Z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ANTIBIOTICE\IoanaH</vt:lpwstr>
  </property>
  <property fmtid="{D5CDD505-2E9C-101B-9397-08002B2CF9AE}" pid="4" name="DLPManualFileClassificationLastModificationDate">
    <vt:lpwstr>1674635667</vt:lpwstr>
  </property>
  <property fmtid="{D5CDD505-2E9C-101B-9397-08002B2CF9AE}" pid="5" name="DLPManualFileClassificationVersion">
    <vt:lpwstr>11.9.100.18</vt:lpwstr>
  </property>
</Properties>
</file>