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D89E" w14:textId="72210B89" w:rsidR="00986975" w:rsidRDefault="003516C5" w:rsidP="00B134A0">
      <w:pPr>
        <w:shd w:val="clear" w:color="auto" w:fill="FFFFFF"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</w:pP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begin"/>
      </w:r>
      <w:r w:rsidR="00CD12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instrText xml:space="preserve"> INCLUDEPICTURE "C:\\var\\folders\\j1\\1_n7tq054k7dlc2sw_h1n0380000gn\\T\\com.microsoft.Word\\WebArchiveCopyPasteTempFiles\\page1image2487955552" \* MERGEFORMAT </w:instrText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separate"/>
      </w:r>
      <w:r w:rsidRPr="00A47308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56B4A226" wp14:editId="6ABD7BBF">
            <wp:extent cx="1155700" cy="1274233"/>
            <wp:effectExtent l="0" t="0" r="0" b="0"/>
            <wp:docPr id="39" name="Picture 39" descr="page1image248795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4879555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35" cy="12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end"/>
      </w:r>
      <w:r w:rsidRPr="00A47308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3677" wp14:editId="1AD3322C">
                <wp:simplePos x="0" y="0"/>
                <wp:positionH relativeFrom="column">
                  <wp:posOffset>3735705</wp:posOffset>
                </wp:positionH>
                <wp:positionV relativeFrom="paragraph">
                  <wp:posOffset>81915</wp:posOffset>
                </wp:positionV>
                <wp:extent cx="2171700" cy="1485900"/>
                <wp:effectExtent l="0" t="0" r="0" b="0"/>
                <wp:wrapNone/>
                <wp:docPr id="43" name="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3702" w14:textId="77777777" w:rsidR="00327313" w:rsidRDefault="00327313" w:rsidP="003516C5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  <w:r w:rsidRPr="003516C5">
                              <w:rPr>
                                <w:b/>
                                <w:lang w:val="en-US"/>
                              </w:rPr>
                              <w:t>MURARIU MIHAELA</w:t>
                            </w:r>
                          </w:p>
                          <w:p w14:paraId="1D6C264A" w14:textId="77777777" w:rsidR="006036AF" w:rsidRDefault="006036AF" w:rsidP="003516C5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905A133" w14:textId="77777777" w:rsidR="006036AF" w:rsidRPr="006036AF" w:rsidRDefault="006036AF" w:rsidP="003516C5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PERSONAL INFORMATION:</w:t>
                            </w:r>
                          </w:p>
                          <w:p w14:paraId="480603D5" w14:textId="77777777" w:rsidR="00327313" w:rsidRDefault="00327313" w:rsidP="003516C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MOBILE: 0752241288</w:t>
                            </w:r>
                          </w:p>
                          <w:p w14:paraId="29CDE835" w14:textId="77777777" w:rsidR="00327313" w:rsidRDefault="00327313" w:rsidP="003516C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43049E">
                                <w:rPr>
                                  <w:rStyle w:val="Hyperlink"/>
                                  <w:lang w:val="en-US"/>
                                </w:rPr>
                                <w:t>mihaici78@gmail.com</w:t>
                              </w:r>
                            </w:hyperlink>
                          </w:p>
                          <w:p w14:paraId="5B520D52" w14:textId="77777777" w:rsidR="00327313" w:rsidRPr="003516C5" w:rsidRDefault="00327313" w:rsidP="003516C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ADDRESS: IASI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13677" id="_x0000_t109" coordsize="21600,21600" o:spt="109" path="m,l,21600r21600,l21600,xe">
                <v:stroke joinstyle="miter"/>
                <v:path gradientshapeok="t" o:connecttype="rect"/>
              </v:shapetype>
              <v:shape id="Process 43" o:spid="_x0000_s1026" type="#_x0000_t109" style="position:absolute;left:0;text-align:left;margin-left:294.15pt;margin-top:6.45pt;width:171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" fillcolor="white [3201]" stroked="f" strokeweight="1pt">
                <v:textbox>
                  <w:txbxContent>
                    <w:p w14:paraId="5E953702" w14:textId="77777777" w:rsidR="00327313" w:rsidRDefault="00327313" w:rsidP="003516C5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  <w:r w:rsidRPr="003516C5">
                        <w:rPr>
                          <w:b/>
                          <w:lang w:val="en-US"/>
                        </w:rPr>
                        <w:t>MURARIU MIHAELA</w:t>
                      </w:r>
                    </w:p>
                    <w:p w14:paraId="1D6C264A" w14:textId="77777777" w:rsidR="006036AF" w:rsidRDefault="006036AF" w:rsidP="003516C5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</w:p>
                    <w:p w14:paraId="5905A133" w14:textId="77777777" w:rsidR="006036AF" w:rsidRPr="006036AF" w:rsidRDefault="006036AF" w:rsidP="003516C5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PERSONAL INFORMATION:</w:t>
                      </w:r>
                    </w:p>
                    <w:p w14:paraId="480603D5" w14:textId="77777777" w:rsidR="00327313" w:rsidRDefault="00327313" w:rsidP="003516C5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MOBILE: 0752241288</w:t>
                      </w:r>
                    </w:p>
                    <w:p w14:paraId="29CDE835" w14:textId="77777777" w:rsidR="00327313" w:rsidRDefault="00327313" w:rsidP="003516C5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43049E">
                          <w:rPr>
                            <w:rStyle w:val="Hyperlink"/>
                            <w:lang w:val="en-US"/>
                          </w:rPr>
                          <w:t>mihaici78@gmail.com</w:t>
                        </w:r>
                      </w:hyperlink>
                    </w:p>
                    <w:p w14:paraId="5B520D52" w14:textId="77777777" w:rsidR="00327313" w:rsidRPr="003516C5" w:rsidRDefault="00327313" w:rsidP="003516C5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ADDRESS: IASI</w:t>
                      </w:r>
                    </w:p>
                  </w:txbxContent>
                </v:textbox>
              </v:shape>
            </w:pict>
          </mc:Fallback>
        </mc:AlternateContent>
      </w:r>
      <w:r w:rsidRPr="00A47308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ab/>
      </w:r>
      <w:r w:rsidRPr="00A47308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ab/>
      </w:r>
    </w:p>
    <w:p w14:paraId="762F1DB4" w14:textId="2AF58194" w:rsidR="00546D1E" w:rsidRPr="00A47308" w:rsidRDefault="003516C5" w:rsidP="00B134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A47308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ab/>
      </w:r>
      <w:r w:rsidRPr="00A47308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ab/>
      </w:r>
      <w:r w:rsidRPr="00A47308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ab/>
      </w:r>
      <w:r w:rsidRPr="00A47308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ab/>
      </w:r>
    </w:p>
    <w:p w14:paraId="08937D6D" w14:textId="602E9663" w:rsidR="00327313" w:rsidRPr="00A47308" w:rsidRDefault="00B65C6C" w:rsidP="00B65C6C">
      <w:pPr>
        <w:shd w:val="clear" w:color="auto" w:fill="FFFFFF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begin"/>
      </w:r>
      <w:r w:rsidR="00CD12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instrText xml:space="preserve"> INCLUDEPICTURE "C:\\var\\folders\\j1\\1_n7tq054k7dlc2sw_h1n0380000gn\\T\\com.microsoft.Word\\WebArchiveCopyPasteTempFiles\\page1image2487956432" \* MERGEFORMAT </w:instrText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separate"/>
      </w:r>
      <w:r w:rsidRPr="00A47308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3388BA4" wp14:editId="1B51F244">
            <wp:extent cx="5448300" cy="101162"/>
            <wp:effectExtent l="0" t="0" r="0" b="2540"/>
            <wp:docPr id="37" name="Picture 37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end"/>
      </w:r>
    </w:p>
    <w:p w14:paraId="1D3F7BF7" w14:textId="77777777" w:rsidR="004B55F4" w:rsidRPr="00A47308" w:rsidRDefault="004B55F4" w:rsidP="006036AF">
      <w:pPr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</w:p>
    <w:p w14:paraId="27838381" w14:textId="456D1CE1" w:rsidR="00327313" w:rsidRPr="00987986" w:rsidRDefault="00327313" w:rsidP="00B65C6C">
      <w:pPr>
        <w:jc w:val="both"/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SUMMARY</w:t>
      </w:r>
      <w:r w:rsidR="00F9608B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: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My </w:t>
      </w:r>
      <w:r w:rsidR="00C22832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permanent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goal: </w:t>
      </w:r>
      <w:r w:rsidR="003D5945" w:rsidRPr="003D5945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to </w:t>
      </w:r>
      <w:r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inspire </w:t>
      </w:r>
      <w:r w:rsidR="00F9608B"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the </w:t>
      </w:r>
      <w:r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people</w:t>
      </w:r>
      <w:r w:rsidR="00F9608B"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around me</w:t>
      </w:r>
      <w:r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, make </w:t>
      </w:r>
      <w:r w:rsidR="00C22832"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human resources</w:t>
      </w:r>
      <w:r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an added value </w:t>
      </w:r>
      <w:r w:rsidR="00C22832"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in a company </w:t>
      </w:r>
      <w:r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and thus, the business grows!</w:t>
      </w:r>
      <w:r w:rsidRPr="00987986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shd w:val="clear" w:color="auto" w:fill="FFFFFF"/>
          <w:lang w:val="en-US"/>
        </w:rPr>
        <w:t> </w:t>
      </w:r>
    </w:p>
    <w:p w14:paraId="7B58BE5B" w14:textId="1802FF0A" w:rsidR="00B65C6C" w:rsidRPr="00A47308" w:rsidRDefault="00B65C6C" w:rsidP="00B65C6C">
      <w:pPr>
        <w:shd w:val="clear" w:color="auto" w:fill="FFFFFF"/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begin"/>
      </w:r>
      <w:r w:rsidR="00CD12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instrText xml:space="preserve"> INCLUDEPICTURE "C:\\var\\folders\\j1\\1_n7tq054k7dlc2sw_h1n0380000gn\\T\\com.microsoft.Word\\WebArchiveCopyPasteTempFiles\\page1image2487956432" \* MERGEFORMAT </w:instrText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separate"/>
      </w:r>
      <w:r w:rsidRPr="00A47308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1C7CC75" wp14:editId="58FB6F5B">
            <wp:extent cx="5448300" cy="101162"/>
            <wp:effectExtent l="0" t="0" r="0" b="2540"/>
            <wp:docPr id="86" name="Picture 86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end"/>
      </w:r>
    </w:p>
    <w:p w14:paraId="168BA8BD" w14:textId="74C35807" w:rsidR="006036AF" w:rsidRPr="00A47308" w:rsidRDefault="00327313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WORK EXPERIENCE</w:t>
      </w:r>
      <w:r w:rsidR="006036AF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:</w:t>
      </w:r>
    </w:p>
    <w:p w14:paraId="661631D2" w14:textId="76E32FAB" w:rsidR="00E16485" w:rsidRPr="00A47308" w:rsidRDefault="00E16485" w:rsidP="00E1648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September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20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22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–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present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Business or sector: Pharmaceutical products manufacturing </w:t>
      </w:r>
    </w:p>
    <w:p w14:paraId="7C822C63" w14:textId="089E415D" w:rsidR="00E16485" w:rsidRPr="00A47308" w:rsidRDefault="00E16485" w:rsidP="00E1648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SC ANTIBIOTICE SA, </w:t>
      </w:r>
      <w:proofErr w:type="spellStart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Iași</w:t>
      </w:r>
      <w:proofErr w:type="spellEnd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Human Resources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Director</w:t>
      </w:r>
    </w:p>
    <w:p w14:paraId="08A1A2DF" w14:textId="4C8068F6" w:rsidR="00E16485" w:rsidRPr="00E16485" w:rsidRDefault="00E16485" w:rsidP="00E1648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Responsibilities:</w:t>
      </w:r>
    </w:p>
    <w:p w14:paraId="46489182" w14:textId="244802C8" w:rsidR="00E16485" w:rsidRPr="00987986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P</w:t>
      </w:r>
      <w:r w:rsidRPr="0098798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articipating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in optimizing</w:t>
      </w:r>
      <w:r w:rsidRPr="0098798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company's strategy </w:t>
      </w:r>
      <w:r w:rsidR="0073679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for </w:t>
      </w:r>
      <w:r w:rsidRPr="0098798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human resources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by planning, organizing, coordinating and controlling human resources activities;</w:t>
      </w:r>
    </w:p>
    <w:p w14:paraId="6902F301" w14:textId="72219C36" w:rsidR="00E16485" w:rsidRPr="00A47308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Providing coaching &amp; counselling to leadership roles on a broad range of HR topics (team management, conflict management, talent &amp; career management, performance management, competency management, stress management)</w:t>
      </w:r>
      <w:r w:rsidR="001F79A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;</w:t>
      </w:r>
    </w:p>
    <w:p w14:paraId="313151D8" w14:textId="244C68D9" w:rsidR="00E16485" w:rsidRPr="00A47308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Redefining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human resources team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by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setting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clear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roles and responsibilities for the fluent and effective deployment of human resources and for adapting to an increasingly dynamic business environment;</w:t>
      </w:r>
    </w:p>
    <w:p w14:paraId="4C1D9533" w14:textId="1A6C9883" w:rsidR="00E16485" w:rsidRPr="00A47308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Monitoring the current labor budget, preparing multi-annual labor budget, optimizing the motivational system for the employees and adjusting the salary policy to</w:t>
      </w:r>
      <w:r w:rsidR="0073679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company requirement</w:t>
      </w:r>
      <w:r w:rsidR="0073679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and market trends</w:t>
      </w:r>
      <w:r w:rsidR="001F79A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;</w:t>
      </w:r>
    </w:p>
    <w:p w14:paraId="20CF0268" w14:textId="6BE60DA6" w:rsidR="00E16485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Continuing to implement the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integrated human resources software to streamline specific activities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, by a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nalyzing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and redesigning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the human resources processes / activities / data</w:t>
      </w:r>
      <w:r w:rsidR="001F79AC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;</w:t>
      </w:r>
    </w:p>
    <w:p w14:paraId="3E0FE49B" w14:textId="253C95B0" w:rsidR="00E16485" w:rsidRPr="00E16485" w:rsidRDefault="001F79AC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Creating new instruments for attracting and developing talents within the company, </w:t>
      </w:r>
      <w:r w:rsidR="0073679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by means of the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platform</w:t>
      </w:r>
      <w:r w:rsidR="0073679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developed by the company,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ACADEMIA A+.</w:t>
      </w:r>
    </w:p>
    <w:p w14:paraId="79FBA7DD" w14:textId="66E33C46" w:rsidR="007D6EA3" w:rsidRPr="00A47308" w:rsidRDefault="007D6EA3" w:rsidP="007D6EA3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August 2020 – present</w:t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="00B134A0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Business or sector: Management consultancy</w:t>
      </w:r>
    </w:p>
    <w:p w14:paraId="1829A5F2" w14:textId="70A22365" w:rsidR="007D6EA3" w:rsidRPr="00A47308" w:rsidRDefault="007D6EA3" w:rsidP="007D6EA3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AUTENTIC HR CONSULT SRL, </w:t>
      </w:r>
      <w:proofErr w:type="spellStart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Iași</w:t>
      </w:r>
      <w:proofErr w:type="spellEnd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13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="00B134A0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Managing Partner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      </w:t>
      </w:r>
      <w:r w:rsidR="003F57D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</w:p>
    <w:p w14:paraId="2DAD037B" w14:textId="163D10E5" w:rsidR="00987986" w:rsidRPr="00B134A0" w:rsidRDefault="00987986" w:rsidP="00B134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Mentoring HR professionals in order to enlarge their </w:t>
      </w:r>
      <w:r w:rsidR="00E1648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HR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knowledge and develop HR specific competencies;</w:t>
      </w:r>
    </w:p>
    <w:p w14:paraId="77701878" w14:textId="2D5161A5" w:rsidR="007D6EA3" w:rsidRPr="00B134A0" w:rsidRDefault="00987986" w:rsidP="00B134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Implementing specific HR </w:t>
      </w:r>
      <w:r w:rsidR="00F9608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project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s</w:t>
      </w:r>
      <w:r w:rsidR="00F9608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within small and medium size companies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(performance evaluation process, recruiting, selection and onboarding process, employer branding, organizational culture, etc</w:t>
      </w:r>
      <w:r w:rsidR="0073679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.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) according to </w:t>
      </w:r>
      <w:r w:rsidR="00B134A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clients’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needs.</w:t>
      </w:r>
    </w:p>
    <w:p w14:paraId="06D521EC" w14:textId="04D4D162" w:rsidR="004B55F4" w:rsidRPr="00A47308" w:rsidRDefault="004B55F4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May 2019 – </w:t>
      </w:r>
      <w:r w:rsidR="002B7B48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May 2020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Business or sector: Pharmaceutical products manufacturing </w:t>
      </w:r>
    </w:p>
    <w:p w14:paraId="3983043F" w14:textId="50171AC7" w:rsidR="006036AF" w:rsidRPr="00A47308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SC ANTIBIOTICE SA, </w:t>
      </w:r>
      <w:proofErr w:type="spellStart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Iași</w:t>
      </w:r>
      <w:proofErr w:type="spellEnd"/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  </w:t>
      </w:r>
      <w:r w:rsidR="00E2738B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Head of </w:t>
      </w:r>
      <w:r w:rsidR="006036AF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Human Resources</w:t>
      </w:r>
    </w:p>
    <w:p w14:paraId="7246B07D" w14:textId="77777777" w:rsidR="006036AF" w:rsidRPr="00A47308" w:rsidRDefault="006036AF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Responsibilities:</w:t>
      </w:r>
    </w:p>
    <w:p w14:paraId="60B307AF" w14:textId="64180577" w:rsidR="006036AF" w:rsidRPr="00987986" w:rsidRDefault="00327313" w:rsidP="0098798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Implementing Antibiotice's business strategies by planning, organizing, coordinating and controlling human resources activities; </w:t>
      </w:r>
      <w:r w:rsidR="0098798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p</w:t>
      </w:r>
      <w:r w:rsidRPr="0098798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articipating in defining the company's strategy </w:t>
      </w:r>
      <w:r w:rsidR="007A51F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for</w:t>
      </w:r>
      <w:r w:rsidRPr="0098798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human resources;</w:t>
      </w:r>
    </w:p>
    <w:p w14:paraId="1C72242E" w14:textId="1400C62F" w:rsidR="00A47308" w:rsidRPr="00A47308" w:rsidRDefault="00A47308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lastRenderedPageBreak/>
        <w:t>Provid</w:t>
      </w:r>
      <w:r w:rsidR="0098798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ing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coaching </w:t>
      </w:r>
      <w:r w:rsidR="008E33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&amp; counselling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to leadership roles</w:t>
      </w:r>
      <w:r w:rsidR="008E33F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on a broad range of HR topics (team management, conflict management, talent &amp; career management, stress management) </w:t>
      </w:r>
    </w:p>
    <w:p w14:paraId="4F3ABEB5" w14:textId="629E2515" w:rsidR="006036AF" w:rsidRPr="00A47308" w:rsidRDefault="00A47308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Reorganizing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human resources team, setting new roles and responsibilities for the</w:t>
      </w:r>
      <w:r w:rsidR="006036AF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fluent and effective deployment of human resources and for adapting to an</w:t>
      </w:r>
      <w:r w:rsidR="006036AF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increasingly</w:t>
      </w:r>
      <w:r w:rsidR="006036AF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dynamic business environment;</w:t>
      </w:r>
    </w:p>
    <w:p w14:paraId="1BB30271" w14:textId="1B39B126" w:rsidR="006036AF" w:rsidRPr="00A47308" w:rsidRDefault="006036AF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Gathering all the data from previous and current activity and generating the company</w:t>
      </w:r>
      <w:r w:rsidR="00C9675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’s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Compensation and Benefits Policy, in order to 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implement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and continuously 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optimize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process;</w:t>
      </w:r>
    </w:p>
    <w:p w14:paraId="3D7176FA" w14:textId="4486A5D3" w:rsidR="006036AF" w:rsidRPr="00A47308" w:rsidRDefault="00A47308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Analyzing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human resources processes / activities / data, redesigning 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all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in order to implement an integrated human resources software to streamline specific activities. </w:t>
      </w:r>
    </w:p>
    <w:p w14:paraId="44EE2B10" w14:textId="4C05FADB" w:rsidR="006036AF" w:rsidRPr="00A47308" w:rsidRDefault="004B55F4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September 2018 – May 2019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F52BBC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     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Business or sector</w:t>
      </w:r>
      <w:r w:rsidR="00F52BBC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: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Car commerce, real estate </w:t>
      </w:r>
    </w:p>
    <w:p w14:paraId="7FF6E145" w14:textId="29E30FF3" w:rsidR="00327313" w:rsidRPr="00A47308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TESTER GRUP, </w:t>
      </w:r>
      <w:proofErr w:type="spellStart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Iași</w:t>
      </w:r>
      <w:proofErr w:type="spellEnd"/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="006036AF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Human Resources Manager</w:t>
      </w:r>
    </w:p>
    <w:p w14:paraId="3D2D19D0" w14:textId="77777777" w:rsidR="006036AF" w:rsidRPr="00A47308" w:rsidRDefault="004B55F4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Responsibilities:</w:t>
      </w:r>
    </w:p>
    <w:p w14:paraId="0644233F" w14:textId="471C8ED5" w:rsidR="004B55F4" w:rsidRPr="00A47308" w:rsidRDefault="00A47308" w:rsidP="00BD388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Reorganizing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</w:t>
      </w:r>
      <w:r w:rsidR="0005012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HR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team, setting new roles and responsibilities, for the fluent and effective deployment of human resources activity; </w:t>
      </w:r>
    </w:p>
    <w:p w14:paraId="7F08E3D3" w14:textId="30457E46" w:rsidR="004B55F4" w:rsidRPr="00A47308" w:rsidRDefault="00327313" w:rsidP="00BD388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Completely implementing the performance management concept </w:t>
      </w:r>
      <w:r w:rsidR="0005012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and process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in the organization; </w:t>
      </w:r>
    </w:p>
    <w:p w14:paraId="46342F9D" w14:textId="567A00D5" w:rsidR="004B55F4" w:rsidRDefault="006A0625" w:rsidP="00BD388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Improving p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ersonnel administration process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and payroll activities flow;</w:t>
      </w:r>
    </w:p>
    <w:p w14:paraId="1A5A01C9" w14:textId="2C7515BF" w:rsidR="006A0625" w:rsidRPr="006A0625" w:rsidRDefault="006A0625" w:rsidP="006A062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Advising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assisting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and coaching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departmental managers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about understanding and applying the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policies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, procedures and standards within the company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; </w:t>
      </w:r>
    </w:p>
    <w:p w14:paraId="284D2EBC" w14:textId="1D6F1C21" w:rsidR="004B55F4" w:rsidRPr="00B134A0" w:rsidRDefault="006A0625" w:rsidP="00B134A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Lead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recruitment, selection and employment of foreign personnel on direct productive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job roles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complying with all the necessary legal formalities. </w:t>
      </w:r>
    </w:p>
    <w:p w14:paraId="3406AD27" w14:textId="1AA6F76B" w:rsidR="00327313" w:rsidRPr="00A47308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Ma</w:t>
      </w:r>
      <w:r w:rsidR="00E66EC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y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2013 – September 2018</w:t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D388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="00BD388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Business or sector</w:t>
      </w:r>
      <w:r w:rsidR="00BD388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:</w:t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Automotive components manufacturing </w:t>
      </w:r>
    </w:p>
    <w:p w14:paraId="7F2D7640" w14:textId="60148261" w:rsidR="004B55F4" w:rsidRPr="00A47308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ZF GROUP, Roman</w:t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r w:rsidR="00B65C6C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plant</w:t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D388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BD388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="00BD388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r w:rsidR="004B55F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Human Resources Manager </w:t>
      </w:r>
    </w:p>
    <w:p w14:paraId="0E1E613A" w14:textId="77777777" w:rsidR="00327313" w:rsidRPr="00A47308" w:rsidRDefault="004B55F4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Responsibilities:</w:t>
      </w:r>
    </w:p>
    <w:p w14:paraId="22213743" w14:textId="63390035" w:rsidR="00A52F4F" w:rsidRDefault="00A52F4F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Build up the HR department in the plant, taking into account specific group HR processes, policies, standards and Romanian HR laws;</w:t>
      </w:r>
    </w:p>
    <w:p w14:paraId="3E8497CE" w14:textId="3501D3A5" w:rsidR="00BD3884" w:rsidRPr="00A47308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Recruiting and selection of all needed personnel for the start-up plant in Roman, including manpower planning, internal and external advertising, interviews, hiring decisions together with the functional department, integration process for the new employees; </w:t>
      </w:r>
    </w:p>
    <w:p w14:paraId="369D090D" w14:textId="2820740C" w:rsidR="00BD3884" w:rsidRPr="00A47308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Implementing and monitoring the Training and Development process in the plant, assuring succession planning and implementation of talent development</w:t>
      </w:r>
      <w:r w:rsidR="0005012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/ career path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programs</w:t>
      </w:r>
      <w:r w:rsidR="00A52F4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based on local tree-org tool (job role / seniority / salary level)</w:t>
      </w:r>
    </w:p>
    <w:p w14:paraId="2848C3AB" w14:textId="730DB68F" w:rsidR="00BD3884" w:rsidRPr="00A52F4F" w:rsidRDefault="00327313" w:rsidP="00A52F4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Preparing the HR Budget and monitoring / </w:t>
      </w:r>
      <w:r w:rsidR="00A4730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controlling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variances between budget, forecast, estimation and actual; </w:t>
      </w:r>
      <w:r w:rsidR="00A52F4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</w:t>
      </w:r>
      <w:r w:rsidRPr="00A52F4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oordinating the personnel administration and payroll activities (over 10 mil EUR annual budget for total plant salaries and other benefits); </w:t>
      </w:r>
    </w:p>
    <w:p w14:paraId="0A874B0B" w14:textId="771E588A" w:rsidR="00BD3884" w:rsidRPr="00A47308" w:rsidRDefault="00DE4135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Implementing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competitive compensation and benefits strategies</w:t>
      </w:r>
      <w:r w:rsidR="00E93A8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considering</w:t>
      </w:r>
      <w:r w:rsidR="00E93A8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labor market analytics and matching headcount growth and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development</w:t>
      </w:r>
      <w:r w:rsidR="00E93A8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within the plant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; </w:t>
      </w:r>
    </w:p>
    <w:p w14:paraId="0356A943" w14:textId="4DA549A0" w:rsidR="00BD3884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Representing the company in the meetings with </w:t>
      </w:r>
      <w:r w:rsidR="00C9675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the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works council</w:t>
      </w:r>
      <w:r w:rsidR="00DE413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/ employee representatives,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being responsible for </w:t>
      </w:r>
      <w:r w:rsidR="00DE413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the negotiation of the collective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bargaining agreements</w:t>
      </w:r>
      <w:r w:rsidR="00BD3884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="00DE413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in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the plant; </w:t>
      </w:r>
    </w:p>
    <w:p w14:paraId="69DF08F7" w14:textId="0769650D" w:rsidR="00A52F4F" w:rsidRPr="00A47308" w:rsidRDefault="00A52F4F" w:rsidP="00A52F4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Advising management o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n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labor market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trends and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specific HR labor law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changes affecting human resources programs;</w:t>
      </w:r>
    </w:p>
    <w:p w14:paraId="4A102EC5" w14:textId="7C671615" w:rsidR="00A52F4F" w:rsidRPr="00A52F4F" w:rsidRDefault="00A52F4F" w:rsidP="00A52F4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Advising and assisting departmental managers on the interpretation and the administration of policies, programs and best practices; </w:t>
      </w:r>
    </w:p>
    <w:p w14:paraId="2EA80EA9" w14:textId="77777777" w:rsidR="00BD3884" w:rsidRPr="00A47308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Monitoring the internal HR KPIs, developing recommendations and implementing action</w:t>
      </w:r>
      <w:r w:rsidR="00BD3884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plans for improvement; </w:t>
      </w:r>
    </w:p>
    <w:p w14:paraId="00474064" w14:textId="77777777" w:rsidR="00BD3884" w:rsidRPr="00A47308" w:rsidRDefault="00BD3884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mplementing the performance evaluation process based on annual objectives and KPIs; </w:t>
      </w:r>
    </w:p>
    <w:p w14:paraId="487DEB62" w14:textId="7C20A8A1" w:rsidR="00BD3884" w:rsidRPr="00A47308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Encouraging and supporting HR plant initiatives (social programs, personnel motivation, </w:t>
      </w:r>
      <w:r w:rsid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engagement, </w:t>
      </w:r>
      <w:r w:rsidR="0005012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employee relations,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etc.). </w:t>
      </w:r>
    </w:p>
    <w:p w14:paraId="21BBEB24" w14:textId="3E2BC944" w:rsidR="00BD3884" w:rsidRPr="00A47308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Coordinating the internal communication plans and assuring the communication with internal and external partners</w:t>
      </w:r>
      <w:r w:rsidR="0005012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.</w:t>
      </w:r>
    </w:p>
    <w:p w14:paraId="6BD61118" w14:textId="1BC773A2" w:rsidR="00BD3884" w:rsidRPr="00A47308" w:rsidRDefault="00BD3884" w:rsidP="00BD388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lastRenderedPageBreak/>
        <w:t>August 2009 – May 2013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Business or sector: Automotive components manufacturing </w:t>
      </w:r>
    </w:p>
    <w:p w14:paraId="0E5ABEE2" w14:textId="6B79C0BB" w:rsidR="00BD3884" w:rsidRPr="00A47308" w:rsidRDefault="00BD3884" w:rsidP="00BD388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DELPHI DIESEL SYSTEMS, </w:t>
      </w:r>
      <w:proofErr w:type="spellStart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Iași</w:t>
      </w:r>
      <w:proofErr w:type="spellEnd"/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Business Unit HR Manager </w:t>
      </w:r>
    </w:p>
    <w:p w14:paraId="68752D51" w14:textId="12C54E85" w:rsidR="00B65C6C" w:rsidRPr="00A47308" w:rsidRDefault="00BD3884" w:rsidP="003D5945">
      <w:pPr>
        <w:shd w:val="clear" w:color="auto" w:fill="FFFFFF"/>
        <w:spacing w:line="276" w:lineRule="auto"/>
        <w:ind w:left="720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  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Recruiting Coordinator</w:t>
      </w:r>
    </w:p>
    <w:p w14:paraId="7258700A" w14:textId="4285A40F" w:rsidR="00BD3884" w:rsidRPr="00A47308" w:rsidRDefault="00BD3884" w:rsidP="00BD388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Responsibilities as </w:t>
      </w:r>
      <w:r w:rsidR="00C9675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a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Business Unit HR Manager:</w:t>
      </w:r>
    </w:p>
    <w:p w14:paraId="45CF13E3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Responsible for the HR related matters within Injectors &amp; Pumps Business Unit of the company;</w:t>
      </w:r>
    </w:p>
    <w:p w14:paraId="343AC6CE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Supervising and coordinating work activities of HR team; </w:t>
      </w:r>
    </w:p>
    <w:p w14:paraId="4DE9906C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Controlling and improving HR KPI (turnover, absenteeism and training) inside the business unit; </w:t>
      </w:r>
    </w:p>
    <w:p w14:paraId="145652EF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Applying plant HR policies &amp; practices and developing recommendations for improvement; </w:t>
      </w:r>
    </w:p>
    <w:p w14:paraId="4EB84A2E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Conducting and analyzing exit interviews; </w:t>
      </w:r>
    </w:p>
    <w:p w14:paraId="0F0298C3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Preparing personnel forecasts to project employment needs; </w:t>
      </w:r>
    </w:p>
    <w:p w14:paraId="71AB2057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Involved in preparing the HR Budget; </w:t>
      </w:r>
    </w:p>
    <w:p w14:paraId="4D04AFF4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Monitoring the costs and expenses of the HR department within the allocated budget; </w:t>
      </w:r>
    </w:p>
    <w:p w14:paraId="47DEF157" w14:textId="77777777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Preparing various reports for management or division level; </w:t>
      </w:r>
    </w:p>
    <w:p w14:paraId="4EDD7E4E" w14:textId="71566A74" w:rsidR="00BD3884" w:rsidRPr="00A47308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Maintaining the relationship with the local authorities (Labor Institute, Unemployment Agency, etc</w:t>
      </w:r>
      <w:r w:rsidR="00C9675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.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).</w:t>
      </w:r>
    </w:p>
    <w:p w14:paraId="22435F2A" w14:textId="53BCF8E4" w:rsidR="00BD3884" w:rsidRPr="00A47308" w:rsidRDefault="00BD3884" w:rsidP="00B65C6C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Responsibilities as </w:t>
      </w:r>
      <w:r w:rsidR="00C9675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a </w:t>
      </w:r>
      <w:r w:rsidR="00E66EC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Recruiting Coordinator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:</w:t>
      </w:r>
    </w:p>
    <w:p w14:paraId="0DA68628" w14:textId="77777777" w:rsidR="00BD3884" w:rsidRPr="00A47308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Assuring the fulfillment of staffing personnel according to the required hiring plan; </w:t>
      </w:r>
    </w:p>
    <w:p w14:paraId="48757357" w14:textId="77777777" w:rsidR="00BD3884" w:rsidRPr="00A47308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Collaborating with HR services suppliers; </w:t>
      </w:r>
    </w:p>
    <w:p w14:paraId="5CD69D08" w14:textId="77777777" w:rsidR="00BD3884" w:rsidRPr="00A47308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Monitoring and analyzing recruiting KPIs, generating specific reports; </w:t>
      </w:r>
    </w:p>
    <w:p w14:paraId="3053203D" w14:textId="77777777" w:rsidR="00BD3884" w:rsidRPr="00A47308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Collaborating with the Technical University and Technical High Schools in order to develop</w:t>
      </w:r>
      <w:r w:rsidR="00BD3884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 strong partnership; </w:t>
      </w:r>
    </w:p>
    <w:p w14:paraId="00087FF5" w14:textId="77777777" w:rsidR="00BD3884" w:rsidRPr="00A47308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Monitoring the recruitment costs &amp; expenses within the allocated budget; </w:t>
      </w:r>
    </w:p>
    <w:p w14:paraId="61218B88" w14:textId="2547B7A1" w:rsidR="00327313" w:rsidRPr="00A47308" w:rsidRDefault="00A47308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Organizing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and participating at job fairs. </w:t>
      </w:r>
    </w:p>
    <w:p w14:paraId="5EF2BCB8" w14:textId="25390AC2" w:rsidR="00B65C6C" w:rsidRPr="00A47308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December 2005 – August 2009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Business or sector: Human resources services</w:t>
      </w:r>
    </w:p>
    <w:p w14:paraId="213EBDEE" w14:textId="6D8F4615" w:rsidR="00B65C6C" w:rsidRPr="00A47308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LUGERA &amp; MAKLER, IASI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 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Branch Manager</w:t>
      </w:r>
    </w:p>
    <w:p w14:paraId="7F091A31" w14:textId="7C2B603F" w:rsidR="00B65C6C" w:rsidRPr="00A47308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LUGERA &amp; MAKLER, BUCHAREST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</w:t>
      </w:r>
      <w:r w:rsidR="002D70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Human Capital Consultant</w:t>
      </w:r>
    </w:p>
    <w:p w14:paraId="1B3EB5A0" w14:textId="6C0FBB4A" w:rsidR="00B65C6C" w:rsidRPr="00A47308" w:rsidRDefault="00B65C6C" w:rsidP="00B65C6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Responsibilities as </w:t>
      </w:r>
      <w:r w:rsidR="00C9675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a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Branch Manager:</w:t>
      </w:r>
    </w:p>
    <w:p w14:paraId="4FCA7D49" w14:textId="77777777" w:rsidR="00B65C6C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Coordinating and managing the activity within Iasi branch;</w:t>
      </w:r>
    </w:p>
    <w:p w14:paraId="26354245" w14:textId="77777777" w:rsidR="00B65C6C" w:rsidRPr="00A47308" w:rsidRDefault="00B65C6C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nteracting with local authorities and suppliers from administrative point of view; </w:t>
      </w:r>
    </w:p>
    <w:p w14:paraId="643C285B" w14:textId="77777777" w:rsidR="00B65C6C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Identifying and developing the branch team for specific activities (recruiting, personnel administration and payroll); </w:t>
      </w:r>
    </w:p>
    <w:p w14:paraId="72E51C59" w14:textId="77777777" w:rsidR="00B65C6C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Training and coaching of the junior consultants; </w:t>
      </w:r>
    </w:p>
    <w:p w14:paraId="5A7D74BF" w14:textId="77777777" w:rsidR="00B65C6C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Assuring the search &amp; selection for entry level, specialists and management 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jobs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; </w:t>
      </w:r>
    </w:p>
    <w:p w14:paraId="19F4AB51" w14:textId="77777777" w:rsidR="00B65C6C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Maintaining successful relationship with actual clients and establishing accurate flow of</w:t>
      </w:r>
      <w:r w:rsidR="00B65C6C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information; </w:t>
      </w:r>
    </w:p>
    <w:p w14:paraId="5A5CF36D" w14:textId="77777777" w:rsidR="00B65C6C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Advising consultants on client and employee related matters; </w:t>
      </w:r>
    </w:p>
    <w:p w14:paraId="3AF394DC" w14:textId="127FDC18" w:rsidR="00B65C6C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Drawing up reports for the </w:t>
      </w:r>
      <w:r w:rsidR="0005012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headquarter m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anagement team; </w:t>
      </w:r>
    </w:p>
    <w:p w14:paraId="2DA283DB" w14:textId="77777777" w:rsidR="00327313" w:rsidRPr="00A47308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Promoting </w:t>
      </w:r>
      <w:proofErr w:type="spellStart"/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Lugera</w:t>
      </w:r>
      <w:proofErr w:type="spellEnd"/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&amp; </w:t>
      </w:r>
      <w:proofErr w:type="spellStart"/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Makler</w:t>
      </w:r>
      <w:proofErr w:type="spellEnd"/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brand on the local market. </w:t>
      </w:r>
    </w:p>
    <w:p w14:paraId="4EA92A6C" w14:textId="7CFD15D7" w:rsidR="00B65C6C" w:rsidRPr="00A47308" w:rsidRDefault="00B65C6C" w:rsidP="00B65C6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Responsibilities as </w:t>
      </w:r>
      <w:r w:rsidR="00C9675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a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Human Capital Consultant:</w:t>
      </w:r>
    </w:p>
    <w:p w14:paraId="4ACD3E1C" w14:textId="77777777" w:rsidR="00B65C6C" w:rsidRPr="00A47308" w:rsidRDefault="00327313" w:rsidP="00B65C6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Realizing a successful and profitable deployment of search and selection projects; </w:t>
      </w:r>
    </w:p>
    <w:p w14:paraId="3ED49FF3" w14:textId="77777777" w:rsidR="00B65C6C" w:rsidRPr="00A47308" w:rsidRDefault="00327313" w:rsidP="0074525A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Performing the full recruitment and selection process for various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jobs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up top management; </w:t>
      </w:r>
    </w:p>
    <w:p w14:paraId="7E08F6B4" w14:textId="77777777" w:rsidR="00B65C6C" w:rsidRPr="00A47308" w:rsidRDefault="00327313" w:rsidP="00B65C6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Assuring an effective candidate management (recruitment database, candidate contact and feedback);</w:t>
      </w:r>
    </w:p>
    <w:p w14:paraId="38ED57E5" w14:textId="17249F3F" w:rsidR="00B65C6C" w:rsidRPr="00A47308" w:rsidRDefault="00327313" w:rsidP="00B65C6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Assuring an effective customer management (developing and maintaining a </w:t>
      </w:r>
      <w:r w:rsidR="00B134A0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long-term relationship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with assigned customers); </w:t>
      </w:r>
    </w:p>
    <w:p w14:paraId="4538B145" w14:textId="77777777" w:rsidR="00986975" w:rsidRDefault="00327313" w:rsidP="00B134A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Coaching Junior Consultants.</w:t>
      </w:r>
    </w:p>
    <w:p w14:paraId="639E318D" w14:textId="6A7FD5C4" w:rsidR="003F57D8" w:rsidRPr="00B134A0" w:rsidRDefault="00327313" w:rsidP="00986975">
      <w:pPr>
        <w:pStyle w:val="ListParagraph"/>
        <w:shd w:val="clear" w:color="auto" w:fill="FFFFFF"/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</w:p>
    <w:p w14:paraId="4D5E12A7" w14:textId="7894A3D2" w:rsidR="00B65C6C" w:rsidRPr="00A47308" w:rsidRDefault="00B65C6C" w:rsidP="00B65C6C">
      <w:pPr>
        <w:shd w:val="clear" w:color="auto" w:fill="FFFFFF"/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fldChar w:fldCharType="begin"/>
      </w:r>
      <w:r w:rsidR="00CD12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instrText xml:space="preserve"> INCLUDEPICTURE "C:\\var\\folders\\j1\\1_n7tq054k7dlc2sw_h1n0380000gn\\T\\com.microsoft.Word\\WebArchiveCopyPasteTempFiles\\page1image2487956432" \* MERGEFORMAT </w:instrText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separate"/>
      </w:r>
      <w:r w:rsidRPr="00A47308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0EBE182" wp14:editId="3436FDD6">
            <wp:extent cx="5448300" cy="101162"/>
            <wp:effectExtent l="0" t="0" r="0" b="2540"/>
            <wp:docPr id="87" name="Picture 87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end"/>
      </w:r>
    </w:p>
    <w:p w14:paraId="2CFE5C46" w14:textId="77777777" w:rsidR="00B65C6C" w:rsidRPr="00A47308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EDUCATION</w:t>
      </w:r>
      <w:r w:rsidR="00E66EC4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:</w:t>
      </w:r>
    </w:p>
    <w:p w14:paraId="3526A779" w14:textId="77777777" w:rsidR="00327313" w:rsidRPr="00A47308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2004 – 2006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680C62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     </w:t>
      </w:r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Master’s Degree </w:t>
      </w:r>
    </w:p>
    <w:p w14:paraId="26F38FB8" w14:textId="0A3B1E41" w:rsidR="00680C62" w:rsidRPr="00A47308" w:rsidRDefault="00C9675F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“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Alexandru</w:t>
      </w:r>
      <w:proofErr w:type="spellEnd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Ioan</w:t>
      </w:r>
      <w:proofErr w:type="spellEnd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Cuza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”</w:t>
      </w:r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University of 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Iași</w:t>
      </w:r>
      <w:proofErr w:type="spellEnd"/>
      <w:r w:rsidR="00680C62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680C62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680C62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680C62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Faculty of Psychology and Education Sciences </w:t>
      </w:r>
    </w:p>
    <w:p w14:paraId="68DD599D" w14:textId="77777777" w:rsidR="00327313" w:rsidRPr="00A47308" w:rsidRDefault="00680C62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Major field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         </w:t>
      </w:r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Staff Evaluation, Training and Psychological Counseling </w:t>
      </w:r>
    </w:p>
    <w:p w14:paraId="0EC3B8BA" w14:textId="77777777" w:rsidR="00327313" w:rsidRPr="00A47308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1999 – 2003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 </w:t>
      </w:r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Bachelor’s Degree </w:t>
      </w:r>
    </w:p>
    <w:p w14:paraId="05925F23" w14:textId="423FBF85" w:rsidR="00327313" w:rsidRPr="00A47308" w:rsidRDefault="00C9675F" w:rsidP="00E66EC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“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Alexandru</w:t>
      </w:r>
      <w:proofErr w:type="spellEnd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Ioan</w:t>
      </w:r>
      <w:proofErr w:type="spellEnd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Cuza</w:t>
      </w:r>
      <w:proofErr w:type="spellEnd"/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”</w:t>
      </w:r>
      <w:bookmarkStart w:id="0" w:name="_GoBack"/>
      <w:bookmarkEnd w:id="0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 University of </w:t>
      </w:r>
      <w:proofErr w:type="spellStart"/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Iași</w:t>
      </w:r>
      <w:proofErr w:type="spellEnd"/>
      <w:r w:rsidR="00680C62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</w:r>
      <w:r w:rsidR="00680C62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ab/>
        <w:t xml:space="preserve">        </w:t>
      </w:r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Faculty of Psychology and Education Sciences Psychology </w:t>
      </w:r>
    </w:p>
    <w:p w14:paraId="5B587198" w14:textId="77777777" w:rsidR="00E66EC4" w:rsidRPr="00A47308" w:rsidRDefault="00680C62" w:rsidP="00E66EC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Major field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ab/>
        <w:t xml:space="preserve">   </w:t>
      </w: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Psychology</w:t>
      </w:r>
    </w:p>
    <w:p w14:paraId="554B5EBA" w14:textId="32364C6C" w:rsidR="002F55D8" w:rsidRPr="00A47308" w:rsidRDefault="00E66EC4" w:rsidP="003F57D8">
      <w:pPr>
        <w:shd w:val="clear" w:color="auto" w:fill="FFFFFF"/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begin"/>
      </w:r>
      <w:r w:rsidR="00CD12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instrText xml:space="preserve"> INCLUDEPICTURE "C:\\var\\folders\\j1\\1_n7tq054k7dlc2sw_h1n0380000gn\\T\\com.microsoft.Word\\WebArchiveCopyPasteTempFiles\\page1image2487956432" \* MERGEFORMAT </w:instrText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separate"/>
      </w:r>
      <w:r w:rsidRPr="00A47308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CB4CAC4" wp14:editId="7ED39ABD">
            <wp:extent cx="5448300" cy="101162"/>
            <wp:effectExtent l="0" t="0" r="0" b="2540"/>
            <wp:docPr id="88" name="Picture 88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end"/>
      </w:r>
    </w:p>
    <w:p w14:paraId="1428E299" w14:textId="765C7D99" w:rsidR="00E66EC4" w:rsidRPr="00A47308" w:rsidRDefault="00E04811" w:rsidP="00E04811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TRAINING AND S</w:t>
      </w:r>
      <w:r w:rsidR="00327313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KILLS</w:t>
      </w:r>
      <w:r w:rsidR="00E66EC4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:</w:t>
      </w:r>
    </w:p>
    <w:p w14:paraId="7F89C3E5" w14:textId="77777777" w:rsidR="00925A87" w:rsidRPr="00A47308" w:rsidRDefault="00925A87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Foreign languages:</w:t>
      </w:r>
    </w:p>
    <w:p w14:paraId="632D30DC" w14:textId="77777777" w:rsidR="00925A87" w:rsidRPr="00A47308" w:rsidRDefault="00925A87" w:rsidP="00925A8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English - fluent</w:t>
      </w:r>
    </w:p>
    <w:p w14:paraId="57B84DC0" w14:textId="77777777" w:rsidR="00925A87" w:rsidRPr="00A47308" w:rsidRDefault="00925A87" w:rsidP="00925A8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French - intermediate</w:t>
      </w:r>
    </w:p>
    <w:p w14:paraId="548B92D2" w14:textId="77777777" w:rsidR="00E04811" w:rsidRPr="00A47308" w:rsidRDefault="00E04811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Personal abilities:</w:t>
      </w:r>
    </w:p>
    <w:p w14:paraId="098C547D" w14:textId="77777777" w:rsidR="00925A87" w:rsidRPr="00A47308" w:rsidRDefault="00081E2D" w:rsidP="007B7A48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Open c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ommunication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, p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roactive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optimistic, 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n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egotiation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, c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oaching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, l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eadership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and participative management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approach</w:t>
      </w:r>
    </w:p>
    <w:p w14:paraId="6791FCD9" w14:textId="1DFD8F5F" w:rsidR="00925A87" w:rsidRPr="00A47308" w:rsidRDefault="00925A87" w:rsidP="00C246EC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T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ime management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, organizational ski</w:t>
      </w:r>
      <w:r w:rsid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l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ls.</w:t>
      </w:r>
    </w:p>
    <w:p w14:paraId="669E0EEF" w14:textId="77777777" w:rsidR="00E04811" w:rsidRPr="00A47308" w:rsidRDefault="007B7A48" w:rsidP="00925A8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HR &amp; </w:t>
      </w:r>
      <w:r w:rsidR="00E04811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Business knowledge:</w:t>
      </w:r>
    </w:p>
    <w:p w14:paraId="58AFDB90" w14:textId="77777777" w:rsidR="00925A87" w:rsidRPr="00A47308" w:rsidRDefault="00327313" w:rsidP="0074525A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Human resources policies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(</w:t>
      </w:r>
      <w:r w:rsidR="0074525A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Personnel administration, Onboarding process, 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Talent management / Career planning, Recruiting and selection / Executive search, Training and competency development, Compensation and benefits, Performance appraisal, Employee relations)</w:t>
      </w:r>
    </w:p>
    <w:p w14:paraId="6D86FD00" w14:textId="77777777" w:rsidR="00925A87" w:rsidRPr="00A47308" w:rsidRDefault="00925A87" w:rsidP="00925A8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H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uman resources consult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ancy</w:t>
      </w:r>
    </w:p>
    <w:p w14:paraId="6EA4D319" w14:textId="4CA1A094" w:rsidR="00327313" w:rsidRPr="00A47308" w:rsidRDefault="00925A87" w:rsidP="00925A8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B</w:t>
      </w:r>
      <w:r w:rsidR="0032731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udg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eting</w:t>
      </w:r>
      <w:r w:rsidR="00CA110C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&amp; reporting</w:t>
      </w:r>
    </w:p>
    <w:p w14:paraId="2E84DDAC" w14:textId="68E4EF03" w:rsidR="00E04811" w:rsidRPr="00A47308" w:rsidRDefault="00E66EC4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 xml:space="preserve">Driving </w:t>
      </w:r>
      <w:r w:rsidR="003F57D8"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license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: </w:t>
      </w:r>
    </w:p>
    <w:p w14:paraId="3A38DA30" w14:textId="3C1BB4BF" w:rsidR="00327313" w:rsidRPr="00A47308" w:rsidRDefault="00327313" w:rsidP="00E048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B category </w:t>
      </w:r>
      <w:r w:rsidR="00990303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since 1997</w:t>
      </w:r>
    </w:p>
    <w:p w14:paraId="321740F3" w14:textId="77777777" w:rsidR="00E04811" w:rsidRPr="00A47308" w:rsidRDefault="00E04811" w:rsidP="00E04811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  <w:t>Certificates:</w:t>
      </w:r>
    </w:p>
    <w:p w14:paraId="41237821" w14:textId="77777777" w:rsidR="00925A87" w:rsidRPr="00A47308" w:rsidRDefault="00925A87" w:rsidP="00E04811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en-US"/>
        </w:rPr>
      </w:pPr>
    </w:p>
    <w:p w14:paraId="33FED762" w14:textId="31B23296" w:rsidR="00B63DC6" w:rsidRPr="00A47308" w:rsidRDefault="00327313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7 Habits for Highly Effective People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Employees international mobility - Deloitte Romani</w:t>
      </w:r>
      <w:r w:rsidR="00E04811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a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Finance for Nonfinance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First Level Leaders Programs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Introduction to Lean Management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Sales Advantage - Dale Carnegie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Six Thinking Hats - Mind Master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,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Stress Management Program </w:t>
      </w:r>
      <w:r w:rsidR="007B7A48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–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 TMI</w:t>
      </w:r>
    </w:p>
    <w:p w14:paraId="08C45944" w14:textId="561ECC3B" w:rsidR="00327313" w:rsidRPr="00A47308" w:rsidRDefault="00B63DC6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LEAN LEADERSHIP &amp; MANAGEMENT (2020)</w:t>
      </w:r>
    </w:p>
    <w:p w14:paraId="768DCF4B" w14:textId="41780B42" w:rsidR="007C3F0A" w:rsidRPr="00A47308" w:rsidRDefault="007C3F0A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DIGITAL MARKETING – BASIC KNOWLEDGE (2020)</w:t>
      </w:r>
    </w:p>
    <w:p w14:paraId="3554CC2D" w14:textId="5E02022C" w:rsidR="00F21E1D" w:rsidRPr="00A47308" w:rsidRDefault="00F21E1D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PROFFESSIONAL LIFE COACH </w:t>
      </w:r>
      <w:r w:rsidR="004C711D"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 xml:space="preserve">– Transformation Academy </w:t>
      </w:r>
      <w:r w:rsidRPr="00A4730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  <w:t>(JULY 2020)</w:t>
      </w:r>
    </w:p>
    <w:p w14:paraId="6FA13FEB" w14:textId="77777777" w:rsidR="007B7A48" w:rsidRPr="00A47308" w:rsidRDefault="007B7A48" w:rsidP="007B7A48">
      <w:pPr>
        <w:pStyle w:val="ListParagraph"/>
        <w:shd w:val="clear" w:color="auto" w:fill="FFFFFF"/>
        <w:spacing w:line="276" w:lineRule="auto"/>
        <w:ind w:left="36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/>
        </w:rPr>
      </w:pPr>
    </w:p>
    <w:p w14:paraId="181E1FBF" w14:textId="43556A4C" w:rsidR="00546D1E" w:rsidRPr="00A47308" w:rsidRDefault="00925A87" w:rsidP="00925A87">
      <w:pPr>
        <w:shd w:val="clear" w:color="auto" w:fill="FFFFFF"/>
        <w:jc w:val="right"/>
        <w:rPr>
          <w:lang w:val="en-US"/>
        </w:rPr>
      </w:pP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begin"/>
      </w:r>
      <w:r w:rsidR="00CD12E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instrText xml:space="preserve"> INCLUDEPICTURE "C:\\var\\folders\\j1\\1_n7tq054k7dlc2sw_h1n0380000gn\\T\\com.microsoft.Word\\WebArchiveCopyPasteTempFiles\\page1image2487956432" \* MERGEFORMAT </w:instrText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separate"/>
      </w:r>
      <w:r w:rsidRPr="00A47308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16E44730" wp14:editId="4E8BC019">
            <wp:extent cx="5448300" cy="101162"/>
            <wp:effectExtent l="0" t="0" r="0" b="2540"/>
            <wp:docPr id="89" name="Picture 89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0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fldChar w:fldCharType="end"/>
      </w:r>
    </w:p>
    <w:sectPr w:rsidR="00546D1E" w:rsidRPr="00A47308" w:rsidSect="003D5945">
      <w:headerReference w:type="default" r:id="rId11"/>
      <w:footerReference w:type="even" r:id="rId12"/>
      <w:footerReference w:type="default" r:id="rId13"/>
      <w:pgSz w:w="11900" w:h="16840"/>
      <w:pgMar w:top="907" w:right="907" w:bottom="851" w:left="102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3D81" w14:textId="77777777" w:rsidR="00824F5C" w:rsidRDefault="00824F5C" w:rsidP="003516C5">
      <w:r>
        <w:separator/>
      </w:r>
    </w:p>
  </w:endnote>
  <w:endnote w:type="continuationSeparator" w:id="0">
    <w:p w14:paraId="1D42A661" w14:textId="77777777" w:rsidR="00824F5C" w:rsidRDefault="00824F5C" w:rsidP="0035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66635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3C0DBA" w14:textId="57F81C07" w:rsidR="00B134A0" w:rsidRDefault="00B134A0" w:rsidP="006656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4CBEAE" w14:textId="77777777" w:rsidR="00B134A0" w:rsidRDefault="00B134A0" w:rsidP="00B134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8853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1E51F8" w14:textId="2682A244" w:rsidR="00B134A0" w:rsidRDefault="00B134A0" w:rsidP="006656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3C0F28" w14:textId="77777777" w:rsidR="00B134A0" w:rsidRDefault="00B134A0" w:rsidP="00B134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AC9E" w14:textId="77777777" w:rsidR="00824F5C" w:rsidRDefault="00824F5C" w:rsidP="003516C5">
      <w:r>
        <w:separator/>
      </w:r>
    </w:p>
  </w:footnote>
  <w:footnote w:type="continuationSeparator" w:id="0">
    <w:p w14:paraId="506EF0D7" w14:textId="77777777" w:rsidR="00824F5C" w:rsidRDefault="00824F5C" w:rsidP="0035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5107" w14:textId="1B73F44D" w:rsidR="00327313" w:rsidRPr="003516C5" w:rsidRDefault="00327313" w:rsidP="003516C5">
    <w:pPr>
      <w:shd w:val="clear" w:color="auto" w:fill="FFFFFF"/>
      <w:spacing w:before="100" w:beforeAutospacing="1" w:after="100" w:afterAutospacing="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 w:rsidRPr="00546D1E">
      <w:rPr>
        <w:rFonts w:ascii="ArialMT" w:eastAsia="Times New Roman" w:hAnsi="ArialMT" w:cs="Times New Roman"/>
        <w:color w:val="1491C9"/>
        <w:sz w:val="20"/>
        <w:szCs w:val="20"/>
      </w:rPr>
      <w:t xml:space="preserve"> </w:t>
    </w:r>
  </w:p>
  <w:p w14:paraId="056E57E2" w14:textId="77777777" w:rsidR="00327313" w:rsidRDefault="00327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7BD3"/>
    <w:multiLevelType w:val="multilevel"/>
    <w:tmpl w:val="3C06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380E"/>
    <w:multiLevelType w:val="multilevel"/>
    <w:tmpl w:val="72C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243CE"/>
    <w:multiLevelType w:val="hybridMultilevel"/>
    <w:tmpl w:val="EB98C0E6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73F5"/>
    <w:multiLevelType w:val="multilevel"/>
    <w:tmpl w:val="AFC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C482C"/>
    <w:multiLevelType w:val="multilevel"/>
    <w:tmpl w:val="221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721BC"/>
    <w:multiLevelType w:val="multilevel"/>
    <w:tmpl w:val="DFD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C17B4"/>
    <w:multiLevelType w:val="hybridMultilevel"/>
    <w:tmpl w:val="2304AE7A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723B0"/>
    <w:multiLevelType w:val="hybridMultilevel"/>
    <w:tmpl w:val="AA7A80E4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66E3"/>
    <w:multiLevelType w:val="hybridMultilevel"/>
    <w:tmpl w:val="9F540654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702D7"/>
    <w:multiLevelType w:val="multilevel"/>
    <w:tmpl w:val="3C1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10B71"/>
    <w:multiLevelType w:val="multilevel"/>
    <w:tmpl w:val="20A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B2ABD"/>
    <w:multiLevelType w:val="hybridMultilevel"/>
    <w:tmpl w:val="BA549F3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7A021B"/>
    <w:multiLevelType w:val="hybridMultilevel"/>
    <w:tmpl w:val="05D04CD8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14FB3"/>
    <w:multiLevelType w:val="hybridMultilevel"/>
    <w:tmpl w:val="9EF6E968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C63FC"/>
    <w:multiLevelType w:val="multilevel"/>
    <w:tmpl w:val="F59A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51E5F"/>
    <w:multiLevelType w:val="hybridMultilevel"/>
    <w:tmpl w:val="CBCC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1B67"/>
    <w:multiLevelType w:val="multilevel"/>
    <w:tmpl w:val="DA6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94004"/>
    <w:multiLevelType w:val="multilevel"/>
    <w:tmpl w:val="180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F5D48"/>
    <w:multiLevelType w:val="multilevel"/>
    <w:tmpl w:val="BB4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D43DC"/>
    <w:multiLevelType w:val="hybridMultilevel"/>
    <w:tmpl w:val="428682AC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16DE5"/>
    <w:multiLevelType w:val="hybridMultilevel"/>
    <w:tmpl w:val="8ADC9778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D5549"/>
    <w:multiLevelType w:val="multilevel"/>
    <w:tmpl w:val="2FA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04221"/>
    <w:multiLevelType w:val="hybridMultilevel"/>
    <w:tmpl w:val="4E882DE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940A3"/>
    <w:multiLevelType w:val="hybridMultilevel"/>
    <w:tmpl w:val="BAE2FAF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C0ACD"/>
    <w:multiLevelType w:val="hybridMultilevel"/>
    <w:tmpl w:val="FD08C684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F75FF"/>
    <w:multiLevelType w:val="hybridMultilevel"/>
    <w:tmpl w:val="EE54CE42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466B2"/>
    <w:multiLevelType w:val="hybridMultilevel"/>
    <w:tmpl w:val="29F0342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902EC"/>
    <w:multiLevelType w:val="multilevel"/>
    <w:tmpl w:val="6F4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C655E"/>
    <w:multiLevelType w:val="multilevel"/>
    <w:tmpl w:val="41E4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10"/>
  </w:num>
  <w:num w:numId="9">
    <w:abstractNumId w:val="27"/>
  </w:num>
  <w:num w:numId="10">
    <w:abstractNumId w:val="18"/>
  </w:num>
  <w:num w:numId="11">
    <w:abstractNumId w:val="1"/>
  </w:num>
  <w:num w:numId="12">
    <w:abstractNumId w:val="28"/>
  </w:num>
  <w:num w:numId="13">
    <w:abstractNumId w:val="5"/>
  </w:num>
  <w:num w:numId="14">
    <w:abstractNumId w:val="3"/>
  </w:num>
  <w:num w:numId="15">
    <w:abstractNumId w:val="12"/>
  </w:num>
  <w:num w:numId="16">
    <w:abstractNumId w:val="8"/>
  </w:num>
  <w:num w:numId="17">
    <w:abstractNumId w:val="13"/>
  </w:num>
  <w:num w:numId="18">
    <w:abstractNumId w:val="22"/>
  </w:num>
  <w:num w:numId="19">
    <w:abstractNumId w:val="15"/>
  </w:num>
  <w:num w:numId="20">
    <w:abstractNumId w:val="7"/>
  </w:num>
  <w:num w:numId="21">
    <w:abstractNumId w:val="2"/>
  </w:num>
  <w:num w:numId="22">
    <w:abstractNumId w:val="20"/>
  </w:num>
  <w:num w:numId="23">
    <w:abstractNumId w:val="11"/>
  </w:num>
  <w:num w:numId="24">
    <w:abstractNumId w:val="6"/>
  </w:num>
  <w:num w:numId="25">
    <w:abstractNumId w:val="24"/>
  </w:num>
  <w:num w:numId="26">
    <w:abstractNumId w:val="19"/>
  </w:num>
  <w:num w:numId="27">
    <w:abstractNumId w:val="26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1E"/>
    <w:rsid w:val="00050123"/>
    <w:rsid w:val="00081E2D"/>
    <w:rsid w:val="001514F6"/>
    <w:rsid w:val="001F79AC"/>
    <w:rsid w:val="00224F2F"/>
    <w:rsid w:val="00292552"/>
    <w:rsid w:val="002B7B48"/>
    <w:rsid w:val="002D70E8"/>
    <w:rsid w:val="002F55D8"/>
    <w:rsid w:val="00327313"/>
    <w:rsid w:val="003516C5"/>
    <w:rsid w:val="003C1FF8"/>
    <w:rsid w:val="003C68D6"/>
    <w:rsid w:val="003D5945"/>
    <w:rsid w:val="003F57D8"/>
    <w:rsid w:val="004464B4"/>
    <w:rsid w:val="0049412C"/>
    <w:rsid w:val="004B55F4"/>
    <w:rsid w:val="004C711D"/>
    <w:rsid w:val="00546D1E"/>
    <w:rsid w:val="005C168E"/>
    <w:rsid w:val="006036AF"/>
    <w:rsid w:val="00680C62"/>
    <w:rsid w:val="006A0625"/>
    <w:rsid w:val="006A3784"/>
    <w:rsid w:val="006D381C"/>
    <w:rsid w:val="00710687"/>
    <w:rsid w:val="0073679F"/>
    <w:rsid w:val="0074525A"/>
    <w:rsid w:val="007A51FA"/>
    <w:rsid w:val="007B7A48"/>
    <w:rsid w:val="007C3F0A"/>
    <w:rsid w:val="007D6EA3"/>
    <w:rsid w:val="00823FC6"/>
    <w:rsid w:val="00824F5C"/>
    <w:rsid w:val="00896E8A"/>
    <w:rsid w:val="008C040F"/>
    <w:rsid w:val="008E33F9"/>
    <w:rsid w:val="00925A87"/>
    <w:rsid w:val="00986975"/>
    <w:rsid w:val="00987986"/>
    <w:rsid w:val="00990303"/>
    <w:rsid w:val="009E5072"/>
    <w:rsid w:val="009F605A"/>
    <w:rsid w:val="00A47308"/>
    <w:rsid w:val="00A52F4F"/>
    <w:rsid w:val="00B134A0"/>
    <w:rsid w:val="00B63DC6"/>
    <w:rsid w:val="00B65C6C"/>
    <w:rsid w:val="00BD3884"/>
    <w:rsid w:val="00C22832"/>
    <w:rsid w:val="00C9675F"/>
    <w:rsid w:val="00CA110C"/>
    <w:rsid w:val="00CD12E7"/>
    <w:rsid w:val="00D0235D"/>
    <w:rsid w:val="00DE4135"/>
    <w:rsid w:val="00E04811"/>
    <w:rsid w:val="00E12CA1"/>
    <w:rsid w:val="00E16485"/>
    <w:rsid w:val="00E2738B"/>
    <w:rsid w:val="00E66EC4"/>
    <w:rsid w:val="00E93A89"/>
    <w:rsid w:val="00F21E1D"/>
    <w:rsid w:val="00F52BBC"/>
    <w:rsid w:val="00F60046"/>
    <w:rsid w:val="00F9153F"/>
    <w:rsid w:val="00F9484A"/>
    <w:rsid w:val="00F9608B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C5E1"/>
  <w15:chartTrackingRefBased/>
  <w15:docId w15:val="{3E3AD748-F8CE-E046-8659-5E3246DB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D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516C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C5"/>
  </w:style>
  <w:style w:type="paragraph" w:styleId="Footer">
    <w:name w:val="footer"/>
    <w:basedOn w:val="Normal"/>
    <w:link w:val="FooterChar"/>
    <w:uiPriority w:val="99"/>
    <w:unhideWhenUsed/>
    <w:rsid w:val="003516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C5"/>
  </w:style>
  <w:style w:type="character" w:styleId="Hyperlink">
    <w:name w:val="Hyperlink"/>
    <w:basedOn w:val="DefaultParagraphFont"/>
    <w:uiPriority w:val="99"/>
    <w:unhideWhenUsed/>
    <w:rsid w:val="00351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C5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327313"/>
  </w:style>
  <w:style w:type="paragraph" w:styleId="ListParagraph">
    <w:name w:val="List Paragraph"/>
    <w:basedOn w:val="Normal"/>
    <w:uiPriority w:val="34"/>
    <w:qFormat/>
    <w:rsid w:val="00603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ci78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haici7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MURARIU</dc:creator>
  <cp:keywords/>
  <dc:description/>
  <cp:lastModifiedBy>Ioana Costan</cp:lastModifiedBy>
  <cp:revision>4</cp:revision>
  <cp:lastPrinted>2021-10-06T18:07:00Z</cp:lastPrinted>
  <dcterms:created xsi:type="dcterms:W3CDTF">2023-01-25T08:34:00Z</dcterms:created>
  <dcterms:modified xsi:type="dcterms:W3CDTF">2023-02-01T07:11:00Z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ANTIBIOTICE\IoanaH</vt:lpwstr>
  </property>
  <property fmtid="{D5CDD505-2E9C-101B-9397-08002B2CF9AE}" pid="4" name="DLPManualFileClassificationLastModificationDate">
    <vt:lpwstr>1674635667</vt:lpwstr>
  </property>
  <property fmtid="{D5CDD505-2E9C-101B-9397-08002B2CF9AE}" pid="5" name="DLPManualFileClassificationVersion">
    <vt:lpwstr>11.9.100.18</vt:lpwstr>
  </property>
</Properties>
</file>