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E2C1" w14:textId="77777777" w:rsidR="00BC1EBC" w:rsidRPr="0033786C" w:rsidRDefault="00BC1EBC" w:rsidP="00961E64">
      <w:pPr>
        <w:pStyle w:val="Heading4"/>
        <w:rPr>
          <w:color w:val="auto"/>
          <w:lang w:val="it-IT"/>
        </w:rPr>
      </w:pPr>
    </w:p>
    <w:p w14:paraId="7E67357E" w14:textId="77777777" w:rsidR="00FB48C4" w:rsidRPr="0033786C" w:rsidRDefault="00FB48C4" w:rsidP="00BC1EBC">
      <w:pPr>
        <w:jc w:val="both"/>
        <w:rPr>
          <w:rFonts w:ascii="Trebuchet MS" w:hAnsi="Trebuchet MS" w:cs="Trebuchet MS"/>
          <w:b/>
          <w:bCs/>
          <w:sz w:val="22"/>
          <w:szCs w:val="22"/>
          <w:lang w:val="it-IT"/>
        </w:rPr>
      </w:pPr>
    </w:p>
    <w:p w14:paraId="2EC69204" w14:textId="77777777" w:rsidR="00FB48C4" w:rsidRPr="0033786C" w:rsidRDefault="00FB48C4" w:rsidP="00BC1EBC">
      <w:pPr>
        <w:jc w:val="both"/>
        <w:rPr>
          <w:rFonts w:ascii="Trebuchet MS" w:hAnsi="Trebuchet MS" w:cs="Trebuchet MS"/>
          <w:b/>
          <w:bCs/>
          <w:sz w:val="22"/>
          <w:szCs w:val="22"/>
          <w:lang w:val="it-IT"/>
        </w:rPr>
      </w:pPr>
    </w:p>
    <w:p w14:paraId="47BFC115" w14:textId="682B7E02" w:rsidR="00BC1EBC" w:rsidRPr="0033786C" w:rsidRDefault="00BC1EBC" w:rsidP="00BC1EBC">
      <w:pPr>
        <w:jc w:val="both"/>
        <w:rPr>
          <w:rFonts w:ascii="Trebuchet MS" w:hAnsi="Trebuchet MS" w:cs="Trebuchet MS"/>
          <w:b/>
          <w:bCs/>
          <w:sz w:val="22"/>
          <w:szCs w:val="22"/>
          <w:lang w:val="it-IT"/>
        </w:rPr>
      </w:pPr>
      <w:r w:rsidRPr="0033786C">
        <w:rPr>
          <w:rFonts w:ascii="Trebuchet MS" w:hAnsi="Trebuchet MS" w:cs="Trebuchet MS"/>
          <w:b/>
          <w:bCs/>
          <w:sz w:val="22"/>
          <w:szCs w:val="22"/>
          <w:lang w:val="it-IT"/>
        </w:rPr>
        <w:t>RAPORT CURENT</w:t>
      </w:r>
    </w:p>
    <w:p w14:paraId="225F1A99" w14:textId="77777777" w:rsidR="00BC1EBC" w:rsidRPr="0033786C" w:rsidRDefault="00BC1EBC" w:rsidP="00BC1EBC">
      <w:pPr>
        <w:jc w:val="both"/>
        <w:rPr>
          <w:rFonts w:ascii="Trebuchet MS" w:hAnsi="Trebuchet MS" w:cs="Trebuchet MS"/>
          <w:sz w:val="22"/>
          <w:szCs w:val="22"/>
          <w:lang w:val="it-IT"/>
        </w:rPr>
      </w:pPr>
      <w:r w:rsidRPr="0033786C">
        <w:rPr>
          <w:rFonts w:ascii="Trebuchet MS" w:hAnsi="Trebuchet MS" w:cs="Trebuchet MS"/>
          <w:sz w:val="22"/>
          <w:szCs w:val="22"/>
          <w:lang w:val="it-IT"/>
        </w:rPr>
        <w:t xml:space="preserve">                                                                                           </w:t>
      </w:r>
    </w:p>
    <w:p w14:paraId="358C1C80" w14:textId="58A4B558" w:rsidR="00BC1EBC" w:rsidRPr="0033786C" w:rsidRDefault="00BC1EBC" w:rsidP="00BC1EBC">
      <w:pPr>
        <w:jc w:val="both"/>
        <w:rPr>
          <w:rFonts w:ascii="Trebuchet MS" w:hAnsi="Trebuchet MS" w:cs="Trebuchet MS"/>
          <w:sz w:val="22"/>
          <w:szCs w:val="22"/>
          <w:lang w:val="it-IT"/>
        </w:rPr>
      </w:pPr>
      <w:r w:rsidRPr="0033786C">
        <w:rPr>
          <w:rFonts w:ascii="Trebuchet MS" w:hAnsi="Trebuchet MS" w:cs="Trebuchet MS"/>
          <w:sz w:val="22"/>
          <w:szCs w:val="22"/>
          <w:lang w:val="it-IT"/>
        </w:rPr>
        <w:t xml:space="preserve">Data raportului: </w:t>
      </w:r>
      <w:r w:rsidR="00595B02" w:rsidRPr="0033786C">
        <w:rPr>
          <w:rFonts w:ascii="Trebuchet MS" w:hAnsi="Trebuchet MS" w:cs="Trebuchet MS"/>
          <w:b/>
          <w:bCs/>
          <w:sz w:val="22"/>
          <w:szCs w:val="22"/>
          <w:lang w:val="it-IT"/>
        </w:rPr>
        <w:t>1</w:t>
      </w:r>
      <w:r w:rsidR="00E8502A">
        <w:rPr>
          <w:rFonts w:ascii="Trebuchet MS" w:hAnsi="Trebuchet MS" w:cs="Trebuchet MS"/>
          <w:b/>
          <w:bCs/>
          <w:sz w:val="22"/>
          <w:szCs w:val="22"/>
          <w:lang w:val="it-IT"/>
        </w:rPr>
        <w:t>2</w:t>
      </w:r>
      <w:r w:rsidRPr="0033786C">
        <w:rPr>
          <w:rFonts w:ascii="Trebuchet MS" w:hAnsi="Trebuchet MS" w:cs="Trebuchet MS"/>
          <w:b/>
          <w:bCs/>
          <w:sz w:val="22"/>
          <w:szCs w:val="22"/>
          <w:lang w:val="it-IT"/>
        </w:rPr>
        <w:t>.0</w:t>
      </w:r>
      <w:r w:rsidR="00595B02" w:rsidRPr="0033786C">
        <w:rPr>
          <w:rFonts w:ascii="Trebuchet MS" w:hAnsi="Trebuchet MS" w:cs="Trebuchet MS"/>
          <w:b/>
          <w:bCs/>
          <w:sz w:val="22"/>
          <w:szCs w:val="22"/>
          <w:lang w:val="it-IT"/>
        </w:rPr>
        <w:t>8</w:t>
      </w:r>
      <w:r w:rsidRPr="0033786C">
        <w:rPr>
          <w:rFonts w:ascii="Trebuchet MS" w:hAnsi="Trebuchet MS" w:cs="Trebuchet MS"/>
          <w:b/>
          <w:bCs/>
          <w:sz w:val="22"/>
          <w:szCs w:val="22"/>
          <w:lang w:val="it-IT"/>
        </w:rPr>
        <w:t>.202</w:t>
      </w:r>
      <w:r w:rsidR="005A047F" w:rsidRPr="0033786C">
        <w:rPr>
          <w:rFonts w:ascii="Trebuchet MS" w:hAnsi="Trebuchet MS" w:cs="Trebuchet MS"/>
          <w:b/>
          <w:bCs/>
          <w:sz w:val="22"/>
          <w:szCs w:val="22"/>
          <w:lang w:val="it-IT"/>
        </w:rPr>
        <w:t>2</w:t>
      </w:r>
    </w:p>
    <w:p w14:paraId="5B2E27D3" w14:textId="77777777" w:rsidR="00BC1EBC" w:rsidRPr="0033786C" w:rsidRDefault="00BC1EBC" w:rsidP="00BC1EBC">
      <w:pPr>
        <w:jc w:val="both"/>
        <w:rPr>
          <w:rFonts w:ascii="Trebuchet MS" w:hAnsi="Trebuchet MS" w:cs="Trebuchet MS"/>
          <w:b/>
          <w:bCs/>
          <w:sz w:val="22"/>
          <w:szCs w:val="22"/>
          <w:lang w:val="it-IT"/>
        </w:rPr>
      </w:pPr>
      <w:r w:rsidRPr="0033786C">
        <w:rPr>
          <w:rFonts w:ascii="Trebuchet MS" w:hAnsi="Trebuchet MS" w:cs="Trebuchet MS"/>
          <w:sz w:val="22"/>
          <w:szCs w:val="22"/>
          <w:lang w:val="it-IT"/>
        </w:rPr>
        <w:t xml:space="preserve">Denumirea entităţii emitente: </w:t>
      </w:r>
      <w:r w:rsidRPr="0033786C">
        <w:rPr>
          <w:rFonts w:ascii="Trebuchet MS" w:hAnsi="Trebuchet MS" w:cs="Trebuchet MS"/>
          <w:b/>
          <w:bCs/>
          <w:sz w:val="22"/>
          <w:szCs w:val="22"/>
          <w:lang w:val="it-IT"/>
        </w:rPr>
        <w:t xml:space="preserve">Antibiotice SA </w:t>
      </w:r>
    </w:p>
    <w:p w14:paraId="14BAB4E1" w14:textId="77777777" w:rsidR="00BC1EBC" w:rsidRPr="0033786C" w:rsidRDefault="00BC1EBC" w:rsidP="00BC1EBC">
      <w:pPr>
        <w:rPr>
          <w:rFonts w:ascii="Trebuchet MS" w:hAnsi="Trebuchet MS" w:cs="Trebuchet MS"/>
          <w:b/>
          <w:bCs/>
          <w:sz w:val="22"/>
          <w:szCs w:val="22"/>
          <w:lang w:val="it-IT"/>
        </w:rPr>
      </w:pPr>
      <w:r w:rsidRPr="0033786C">
        <w:rPr>
          <w:rFonts w:ascii="Trebuchet MS" w:hAnsi="Trebuchet MS" w:cs="Trebuchet MS"/>
          <w:sz w:val="22"/>
          <w:szCs w:val="22"/>
          <w:lang w:val="it-IT"/>
        </w:rPr>
        <w:t xml:space="preserve">Sediul social: </w:t>
      </w:r>
      <w:r w:rsidRPr="0033786C">
        <w:rPr>
          <w:rFonts w:ascii="Trebuchet MS" w:hAnsi="Trebuchet MS" w:cs="Trebuchet MS"/>
          <w:b/>
          <w:bCs/>
          <w:sz w:val="22"/>
          <w:szCs w:val="22"/>
          <w:lang w:val="it-IT"/>
        </w:rPr>
        <w:t xml:space="preserve">Iaşi, str. Valea Lupului nr. 1, cod poştal 707410,  </w:t>
      </w:r>
    </w:p>
    <w:p w14:paraId="59B9CC71" w14:textId="77777777" w:rsidR="00BC1EBC" w:rsidRPr="0033786C" w:rsidRDefault="00000000" w:rsidP="00BC1EBC">
      <w:pPr>
        <w:rPr>
          <w:rFonts w:ascii="Trebuchet MS" w:hAnsi="Trebuchet MS" w:cs="Trebuchet MS"/>
          <w:sz w:val="22"/>
          <w:szCs w:val="22"/>
          <w:lang w:val="it-IT"/>
        </w:rPr>
      </w:pPr>
      <w:hyperlink r:id="rId8" w:history="1">
        <w:r w:rsidR="00BC1EBC" w:rsidRPr="0033786C">
          <w:rPr>
            <w:rStyle w:val="Hyperlink"/>
            <w:rFonts w:ascii="Trebuchet MS" w:hAnsi="Trebuchet MS" w:cs="Trebuchet MS"/>
            <w:b/>
            <w:bCs/>
            <w:color w:val="auto"/>
            <w:sz w:val="22"/>
            <w:szCs w:val="22"/>
            <w:lang w:val="it-IT"/>
          </w:rPr>
          <w:t>http://www.antibiotice.ro</w:t>
        </w:r>
      </w:hyperlink>
    </w:p>
    <w:p w14:paraId="47E4E770" w14:textId="77777777" w:rsidR="00BC1EBC" w:rsidRPr="0033786C" w:rsidRDefault="00BC1EBC" w:rsidP="00BC1EBC">
      <w:pPr>
        <w:jc w:val="both"/>
        <w:rPr>
          <w:rFonts w:ascii="Trebuchet MS" w:hAnsi="Trebuchet MS" w:cs="Trebuchet MS"/>
          <w:b/>
          <w:bCs/>
          <w:sz w:val="22"/>
          <w:szCs w:val="22"/>
          <w:lang w:val="pt-BR"/>
        </w:rPr>
      </w:pPr>
      <w:r w:rsidRPr="0033786C">
        <w:rPr>
          <w:rFonts w:ascii="Trebuchet MS" w:hAnsi="Trebuchet MS" w:cs="Trebuchet MS"/>
          <w:sz w:val="22"/>
          <w:szCs w:val="22"/>
          <w:lang w:val="pt-BR"/>
        </w:rPr>
        <w:t xml:space="preserve">E-mail: </w:t>
      </w:r>
      <w:hyperlink r:id="rId9" w:history="1">
        <w:r w:rsidRPr="0033786C">
          <w:rPr>
            <w:rStyle w:val="Hyperlink"/>
            <w:rFonts w:ascii="Trebuchet MS" w:hAnsi="Trebuchet MS" w:cs="Trebuchet MS"/>
            <w:b/>
            <w:bCs/>
            <w:color w:val="auto"/>
            <w:sz w:val="22"/>
            <w:szCs w:val="22"/>
            <w:u w:val="none"/>
            <w:lang w:val="pt-BR"/>
          </w:rPr>
          <w:t>relatiicuinvestitorii@antibiotice.ro</w:t>
        </w:r>
      </w:hyperlink>
    </w:p>
    <w:p w14:paraId="338F8C1B" w14:textId="77777777" w:rsidR="00BC1EBC" w:rsidRPr="0033786C" w:rsidRDefault="00BC1EBC" w:rsidP="00BC1EBC">
      <w:pPr>
        <w:jc w:val="both"/>
        <w:rPr>
          <w:rFonts w:ascii="Trebuchet MS" w:hAnsi="Trebuchet MS" w:cs="Trebuchet MS"/>
          <w:b/>
          <w:bCs/>
          <w:sz w:val="22"/>
          <w:szCs w:val="22"/>
          <w:lang w:val="pt-BR"/>
        </w:rPr>
      </w:pPr>
      <w:r w:rsidRPr="0033786C">
        <w:rPr>
          <w:rFonts w:ascii="Trebuchet MS" w:hAnsi="Trebuchet MS" w:cs="Trebuchet MS"/>
          <w:sz w:val="22"/>
          <w:szCs w:val="22"/>
          <w:lang w:val="pt-BR"/>
        </w:rPr>
        <w:t xml:space="preserve">Numărul de telefon/fax: </w:t>
      </w:r>
      <w:r w:rsidRPr="0033786C">
        <w:rPr>
          <w:rFonts w:ascii="Trebuchet MS" w:hAnsi="Trebuchet MS" w:cs="Trebuchet MS"/>
          <w:b/>
          <w:bCs/>
          <w:sz w:val="22"/>
          <w:szCs w:val="22"/>
          <w:lang w:val="pt-BR"/>
        </w:rPr>
        <w:t>0232 209000 / 0372 065 633</w:t>
      </w:r>
    </w:p>
    <w:p w14:paraId="24FEA82D" w14:textId="77777777" w:rsidR="00BC1EBC" w:rsidRPr="0033786C" w:rsidRDefault="00BC1EBC" w:rsidP="00BC1EBC">
      <w:pPr>
        <w:jc w:val="both"/>
        <w:rPr>
          <w:rFonts w:ascii="Trebuchet MS" w:hAnsi="Trebuchet MS" w:cs="Trebuchet MS"/>
          <w:b/>
          <w:bCs/>
          <w:sz w:val="22"/>
          <w:szCs w:val="22"/>
          <w:lang w:val="it-IT"/>
        </w:rPr>
      </w:pPr>
      <w:r w:rsidRPr="0033786C">
        <w:rPr>
          <w:rFonts w:ascii="Trebuchet MS" w:hAnsi="Trebuchet MS" w:cs="Trebuchet MS"/>
          <w:sz w:val="22"/>
          <w:szCs w:val="22"/>
          <w:lang w:val="it-IT"/>
        </w:rPr>
        <w:t xml:space="preserve">Codul unic de înregistrare la Oficiul Registrului Comerţului: </w:t>
      </w:r>
      <w:r w:rsidRPr="0033786C">
        <w:rPr>
          <w:rFonts w:ascii="Trebuchet MS" w:hAnsi="Trebuchet MS" w:cs="Trebuchet MS"/>
          <w:b/>
          <w:bCs/>
          <w:sz w:val="22"/>
          <w:szCs w:val="22"/>
          <w:lang w:val="it-IT"/>
        </w:rPr>
        <w:t>RO1973096</w:t>
      </w:r>
    </w:p>
    <w:p w14:paraId="58867AF2" w14:textId="77777777" w:rsidR="00BC1EBC" w:rsidRPr="0033786C" w:rsidRDefault="00BC1EBC" w:rsidP="00BC1EBC">
      <w:pPr>
        <w:jc w:val="both"/>
        <w:rPr>
          <w:rFonts w:ascii="Trebuchet MS" w:hAnsi="Trebuchet MS" w:cs="Trebuchet MS"/>
          <w:b/>
          <w:bCs/>
          <w:sz w:val="22"/>
          <w:szCs w:val="22"/>
          <w:lang w:val="it-IT"/>
        </w:rPr>
      </w:pPr>
      <w:r w:rsidRPr="0033786C">
        <w:rPr>
          <w:rFonts w:ascii="Trebuchet MS" w:hAnsi="Trebuchet MS" w:cs="Trebuchet MS"/>
          <w:sz w:val="22"/>
          <w:szCs w:val="22"/>
          <w:lang w:val="it-IT"/>
        </w:rPr>
        <w:t xml:space="preserve">Numărul de ordine în Registrul Comerţului: </w:t>
      </w:r>
      <w:r w:rsidRPr="0033786C">
        <w:rPr>
          <w:rFonts w:ascii="Trebuchet MS" w:hAnsi="Trebuchet MS" w:cs="Trebuchet MS"/>
          <w:b/>
          <w:bCs/>
          <w:sz w:val="22"/>
          <w:szCs w:val="22"/>
          <w:lang w:val="it-IT"/>
        </w:rPr>
        <w:t>J22/285/1991</w:t>
      </w:r>
    </w:p>
    <w:p w14:paraId="3A278363" w14:textId="77777777" w:rsidR="00BC1EBC" w:rsidRPr="0033786C" w:rsidRDefault="00BC1EBC" w:rsidP="00BC1EBC">
      <w:pPr>
        <w:jc w:val="both"/>
        <w:rPr>
          <w:rFonts w:ascii="Trebuchet MS" w:hAnsi="Trebuchet MS" w:cs="Trebuchet MS"/>
          <w:b/>
          <w:bCs/>
          <w:sz w:val="22"/>
          <w:szCs w:val="22"/>
          <w:lang w:val="it-IT"/>
        </w:rPr>
      </w:pPr>
      <w:r w:rsidRPr="0033786C">
        <w:rPr>
          <w:rFonts w:ascii="Trebuchet MS" w:hAnsi="Trebuchet MS" w:cs="Trebuchet MS"/>
          <w:sz w:val="22"/>
          <w:szCs w:val="22"/>
          <w:lang w:val="it-IT"/>
        </w:rPr>
        <w:t xml:space="preserve">Capital social subscris şi vărsat: </w:t>
      </w:r>
      <w:r w:rsidRPr="0033786C">
        <w:rPr>
          <w:rFonts w:ascii="Trebuchet MS" w:hAnsi="Trebuchet MS" w:cs="Trebuchet MS"/>
          <w:b/>
          <w:bCs/>
          <w:sz w:val="22"/>
          <w:szCs w:val="22"/>
          <w:lang w:val="it-IT"/>
        </w:rPr>
        <w:t>67.133.804 lei</w:t>
      </w:r>
    </w:p>
    <w:p w14:paraId="18E82EE8" w14:textId="77777777" w:rsidR="00BC1EBC" w:rsidRPr="0033786C" w:rsidRDefault="00BC1EBC" w:rsidP="00BC1EBC">
      <w:pPr>
        <w:jc w:val="both"/>
        <w:rPr>
          <w:rFonts w:ascii="Trebuchet MS" w:hAnsi="Trebuchet MS" w:cs="Trebuchet MS"/>
          <w:b/>
          <w:bCs/>
          <w:sz w:val="22"/>
          <w:szCs w:val="22"/>
          <w:lang w:val="it-IT"/>
        </w:rPr>
      </w:pPr>
      <w:r w:rsidRPr="0033786C">
        <w:rPr>
          <w:rFonts w:ascii="Trebuchet MS" w:hAnsi="Trebuchet MS" w:cs="Trebuchet MS"/>
          <w:sz w:val="22"/>
          <w:szCs w:val="22"/>
          <w:lang w:val="it-IT"/>
        </w:rPr>
        <w:t xml:space="preserve">Piaţa reglementată pe care se tranzacţionează valorile mobiliare emise: </w:t>
      </w:r>
      <w:r w:rsidRPr="0033786C">
        <w:rPr>
          <w:rFonts w:ascii="Trebuchet MS" w:hAnsi="Trebuchet MS" w:cs="Trebuchet MS"/>
          <w:b/>
          <w:bCs/>
          <w:sz w:val="22"/>
          <w:szCs w:val="22"/>
          <w:lang w:val="it-IT"/>
        </w:rPr>
        <w:t>Bursa de Valori Bucureşti</w:t>
      </w:r>
    </w:p>
    <w:p w14:paraId="1E5C27C4" w14:textId="77777777" w:rsidR="00BC1EBC" w:rsidRPr="0033786C" w:rsidRDefault="00BC1EBC" w:rsidP="00BC1EBC">
      <w:pPr>
        <w:jc w:val="both"/>
        <w:rPr>
          <w:rFonts w:ascii="Trebuchet MS" w:hAnsi="Trebuchet MS" w:cs="Trebuchet MS"/>
          <w:b/>
          <w:bCs/>
          <w:sz w:val="22"/>
          <w:szCs w:val="22"/>
          <w:lang w:val="it-IT"/>
        </w:rPr>
      </w:pPr>
      <w:r w:rsidRPr="0033786C">
        <w:rPr>
          <w:rFonts w:ascii="Trebuchet MS" w:hAnsi="Trebuchet MS" w:cs="Trebuchet MS"/>
          <w:sz w:val="22"/>
          <w:szCs w:val="22"/>
          <w:lang w:val="it-IT"/>
        </w:rPr>
        <w:t xml:space="preserve">Număr de acţiuni: </w:t>
      </w:r>
      <w:r w:rsidRPr="0033786C">
        <w:rPr>
          <w:rFonts w:ascii="Trebuchet MS" w:hAnsi="Trebuchet MS" w:cs="Trebuchet MS"/>
          <w:b/>
          <w:bCs/>
          <w:sz w:val="22"/>
          <w:szCs w:val="22"/>
          <w:lang w:val="it-IT"/>
        </w:rPr>
        <w:t>671.338.040</w:t>
      </w:r>
    </w:p>
    <w:p w14:paraId="506E477E" w14:textId="77777777" w:rsidR="00BC1EBC" w:rsidRPr="0033786C" w:rsidRDefault="00BC1EBC" w:rsidP="00BC1EBC">
      <w:pPr>
        <w:jc w:val="both"/>
        <w:rPr>
          <w:rFonts w:ascii="Trebuchet MS" w:hAnsi="Trebuchet MS" w:cs="Trebuchet MS"/>
          <w:sz w:val="22"/>
          <w:szCs w:val="22"/>
          <w:lang w:val="it-IT"/>
        </w:rPr>
      </w:pPr>
      <w:r w:rsidRPr="0033786C">
        <w:rPr>
          <w:rFonts w:ascii="Trebuchet MS" w:hAnsi="Trebuchet MS" w:cs="Trebuchet MS"/>
          <w:sz w:val="22"/>
          <w:szCs w:val="22"/>
          <w:lang w:val="it-IT"/>
        </w:rPr>
        <w:t xml:space="preserve">Număr de voturi: </w:t>
      </w:r>
      <w:r w:rsidRPr="0033786C">
        <w:rPr>
          <w:rFonts w:ascii="Trebuchet MS" w:hAnsi="Trebuchet MS" w:cs="Trebuchet MS"/>
          <w:b/>
          <w:bCs/>
          <w:sz w:val="22"/>
          <w:szCs w:val="22"/>
          <w:lang w:val="it-IT"/>
        </w:rPr>
        <w:t>671.338.040</w:t>
      </w:r>
    </w:p>
    <w:p w14:paraId="31B99CF1" w14:textId="77777777" w:rsidR="00BC1EBC" w:rsidRPr="0033786C" w:rsidRDefault="00BC1EBC" w:rsidP="00BC1EBC">
      <w:pPr>
        <w:jc w:val="both"/>
        <w:rPr>
          <w:rFonts w:ascii="Trebuchet MS" w:hAnsi="Trebuchet MS" w:cs="Trebuchet MS"/>
          <w:sz w:val="22"/>
          <w:szCs w:val="22"/>
          <w:lang w:val="it-IT"/>
        </w:rPr>
      </w:pPr>
      <w:r w:rsidRPr="0033786C">
        <w:rPr>
          <w:rFonts w:ascii="Trebuchet MS" w:hAnsi="Trebuchet MS" w:cs="Trebuchet MS"/>
          <w:sz w:val="22"/>
          <w:szCs w:val="22"/>
          <w:lang w:val="it-IT"/>
        </w:rPr>
        <w:t xml:space="preserve">Principalele caracteristici ale </w:t>
      </w:r>
    </w:p>
    <w:p w14:paraId="38C6A02B" w14:textId="77777777" w:rsidR="00BC1EBC" w:rsidRPr="0033786C" w:rsidRDefault="00BC1EBC" w:rsidP="00BC1EBC">
      <w:pPr>
        <w:jc w:val="both"/>
        <w:rPr>
          <w:rFonts w:ascii="Trebuchet MS" w:hAnsi="Trebuchet MS" w:cs="Trebuchet MS"/>
          <w:b/>
          <w:bCs/>
          <w:sz w:val="22"/>
          <w:szCs w:val="22"/>
          <w:lang w:val="it-IT"/>
        </w:rPr>
      </w:pPr>
      <w:r w:rsidRPr="0033786C">
        <w:rPr>
          <w:rFonts w:ascii="Trebuchet MS" w:hAnsi="Trebuchet MS" w:cs="Trebuchet MS"/>
          <w:sz w:val="22"/>
          <w:szCs w:val="22"/>
          <w:lang w:val="it-IT"/>
        </w:rPr>
        <w:t xml:space="preserve">valorilor mobiliare emise de societatea comercială: </w:t>
      </w:r>
      <w:r w:rsidRPr="0033786C">
        <w:rPr>
          <w:rFonts w:ascii="Trebuchet MS" w:hAnsi="Trebuchet MS" w:cs="Trebuchet MS"/>
          <w:b/>
          <w:bCs/>
          <w:sz w:val="22"/>
          <w:szCs w:val="22"/>
          <w:lang w:val="it-IT"/>
        </w:rPr>
        <w:t>acţiuni nominative, valoarea nominală: 0,10 lei</w:t>
      </w:r>
    </w:p>
    <w:p w14:paraId="36FB6A90" w14:textId="77777777" w:rsidR="00BC1EBC" w:rsidRPr="0033786C" w:rsidRDefault="00BC1EBC" w:rsidP="00BC1EBC">
      <w:pPr>
        <w:jc w:val="both"/>
        <w:rPr>
          <w:rFonts w:ascii="Trebuchet MS" w:hAnsi="Trebuchet MS" w:cs="Trebuchet MS"/>
          <w:b/>
          <w:bCs/>
          <w:sz w:val="22"/>
          <w:szCs w:val="22"/>
          <w:lang w:val="it-IT"/>
        </w:rPr>
      </w:pPr>
    </w:p>
    <w:p w14:paraId="6633E117" w14:textId="7BE6D5D9" w:rsidR="00BC1EBC" w:rsidRDefault="00BC1EBC" w:rsidP="00BC1EBC">
      <w:pPr>
        <w:jc w:val="both"/>
        <w:rPr>
          <w:rFonts w:ascii="Trebuchet MS" w:hAnsi="Trebuchet MS" w:cs="Trebuchet MS"/>
          <w:b/>
          <w:bCs/>
          <w:sz w:val="22"/>
          <w:szCs w:val="22"/>
          <w:lang w:val="it-IT"/>
        </w:rPr>
      </w:pPr>
      <w:r w:rsidRPr="0033786C">
        <w:rPr>
          <w:rFonts w:ascii="Trebuchet MS" w:hAnsi="Trebuchet MS" w:cs="Trebuchet MS"/>
          <w:b/>
          <w:bCs/>
          <w:sz w:val="22"/>
          <w:szCs w:val="22"/>
          <w:lang w:val="it-IT"/>
        </w:rPr>
        <w:t>Eveniment important de raportat:</w:t>
      </w:r>
    </w:p>
    <w:p w14:paraId="61A6DF37" w14:textId="59CE24B5" w:rsidR="0041313A" w:rsidRDefault="0041313A" w:rsidP="00BC1EBC">
      <w:pPr>
        <w:jc w:val="both"/>
        <w:rPr>
          <w:rFonts w:ascii="Trebuchet MS" w:hAnsi="Trebuchet MS" w:cs="Trebuchet MS"/>
          <w:b/>
          <w:bCs/>
          <w:sz w:val="22"/>
          <w:szCs w:val="22"/>
          <w:lang w:val="it-IT"/>
        </w:rPr>
      </w:pPr>
    </w:p>
    <w:p w14:paraId="7B713F52" w14:textId="4EE47E4A" w:rsidR="0041313A" w:rsidRPr="0033786C" w:rsidRDefault="0041313A" w:rsidP="0041313A">
      <w:pPr>
        <w:pStyle w:val="BodyText3"/>
        <w:rPr>
          <w:sz w:val="22"/>
          <w:szCs w:val="22"/>
          <w:lang w:val="ro-RO"/>
        </w:rPr>
      </w:pPr>
      <w:r>
        <w:rPr>
          <w:sz w:val="22"/>
          <w:szCs w:val="22"/>
          <w:lang w:val="ro-RO"/>
        </w:rPr>
        <w:t>Ca urmare a faptului ca in data de 11.08.2022, din motive tehnice, nu s-a putut efectua transmiterea convocatorului AGA din luna septembrie, catre Monitorul Oficial al Romaniei si publicarea acestuia in data de 12.08.2022, retransmitem noul convocator, cu datele actualizate</w:t>
      </w:r>
      <w:r>
        <w:rPr>
          <w:sz w:val="22"/>
          <w:szCs w:val="22"/>
          <w:lang w:val="ro-RO"/>
        </w:rPr>
        <w:t>:</w:t>
      </w:r>
    </w:p>
    <w:p w14:paraId="54632AE4" w14:textId="77777777" w:rsidR="0041313A" w:rsidRPr="0033786C" w:rsidRDefault="0041313A" w:rsidP="00BC1EBC">
      <w:pPr>
        <w:jc w:val="both"/>
        <w:rPr>
          <w:rFonts w:ascii="Trebuchet MS" w:hAnsi="Trebuchet MS" w:cs="Trebuchet MS"/>
          <w:b/>
          <w:bCs/>
          <w:sz w:val="22"/>
          <w:szCs w:val="22"/>
          <w:lang w:val="it-IT"/>
        </w:rPr>
      </w:pPr>
    </w:p>
    <w:p w14:paraId="4489C887" w14:textId="77777777" w:rsidR="006E635C" w:rsidRPr="0033786C" w:rsidRDefault="006E635C" w:rsidP="00BC1EBC">
      <w:pPr>
        <w:jc w:val="both"/>
        <w:rPr>
          <w:rFonts w:ascii="Trebuchet MS" w:hAnsi="Trebuchet MS" w:cs="Trebuchet MS"/>
          <w:b/>
          <w:bCs/>
          <w:sz w:val="22"/>
          <w:szCs w:val="22"/>
          <w:lang w:val="it-IT"/>
        </w:rPr>
      </w:pPr>
    </w:p>
    <w:p w14:paraId="6F4F13D5" w14:textId="77777777" w:rsidR="00BC1EBC" w:rsidRPr="0033786C" w:rsidRDefault="00BC1EBC" w:rsidP="00BC1EBC">
      <w:pPr>
        <w:jc w:val="both"/>
        <w:rPr>
          <w:rFonts w:ascii="Trebuchet MS" w:hAnsi="Trebuchet MS" w:cs="Trebuchet MS"/>
          <w:b/>
          <w:bCs/>
          <w:sz w:val="22"/>
          <w:szCs w:val="22"/>
          <w:lang w:val="it-IT"/>
        </w:rPr>
      </w:pPr>
    </w:p>
    <w:p w14:paraId="47B8C279" w14:textId="409A60C0" w:rsidR="00BC1EBC" w:rsidRPr="0033786C" w:rsidRDefault="00BC1EBC" w:rsidP="00BC1EBC">
      <w:pPr>
        <w:jc w:val="center"/>
        <w:rPr>
          <w:rFonts w:ascii="Trebuchet MS" w:hAnsi="Trebuchet MS" w:cs="Trebuchet MS"/>
          <w:b/>
          <w:bCs/>
          <w:sz w:val="22"/>
          <w:szCs w:val="22"/>
          <w:lang w:val="it-IT"/>
        </w:rPr>
      </w:pPr>
      <w:r w:rsidRPr="0033786C">
        <w:rPr>
          <w:rFonts w:ascii="Trebuchet MS" w:hAnsi="Trebuchet MS" w:cs="Trebuchet MS"/>
          <w:b/>
          <w:bCs/>
          <w:sz w:val="22"/>
          <w:szCs w:val="22"/>
          <w:lang w:val="it-IT"/>
        </w:rPr>
        <w:t>CONVOCAREA</w:t>
      </w:r>
    </w:p>
    <w:p w14:paraId="7D7E6A9B" w14:textId="77777777" w:rsidR="006C168D" w:rsidRPr="0033786C" w:rsidRDefault="006C168D" w:rsidP="00BC1EBC">
      <w:pPr>
        <w:jc w:val="center"/>
        <w:rPr>
          <w:rFonts w:ascii="Trebuchet MS" w:hAnsi="Trebuchet MS" w:cs="Trebuchet MS"/>
          <w:b/>
          <w:bCs/>
          <w:sz w:val="22"/>
          <w:szCs w:val="22"/>
          <w:lang w:val="it-IT"/>
        </w:rPr>
      </w:pPr>
    </w:p>
    <w:p w14:paraId="0271F660" w14:textId="76F9DA8A" w:rsidR="00BC1EBC" w:rsidRPr="0033786C" w:rsidRDefault="00BC1EBC" w:rsidP="006C168D">
      <w:pPr>
        <w:jc w:val="center"/>
        <w:rPr>
          <w:rFonts w:ascii="Trebuchet MS" w:hAnsi="Trebuchet MS" w:cs="Trebuchet MS"/>
          <w:b/>
          <w:bCs/>
          <w:sz w:val="22"/>
          <w:szCs w:val="22"/>
          <w:lang w:val="it-IT"/>
        </w:rPr>
      </w:pPr>
      <w:r w:rsidRPr="0033786C">
        <w:rPr>
          <w:rFonts w:ascii="Trebuchet MS" w:hAnsi="Trebuchet MS" w:cs="Trebuchet MS"/>
          <w:b/>
          <w:bCs/>
          <w:sz w:val="22"/>
          <w:szCs w:val="22"/>
          <w:lang w:val="it-IT"/>
        </w:rPr>
        <w:t>Adunări</w:t>
      </w:r>
      <w:r w:rsidR="005D4AF4" w:rsidRPr="0033786C">
        <w:rPr>
          <w:rFonts w:ascii="Trebuchet MS" w:hAnsi="Trebuchet MS" w:cs="Trebuchet MS"/>
          <w:b/>
          <w:bCs/>
          <w:sz w:val="22"/>
          <w:szCs w:val="22"/>
          <w:lang w:val="it-IT"/>
        </w:rPr>
        <w:t>lor</w:t>
      </w:r>
      <w:r w:rsidRPr="0033786C">
        <w:rPr>
          <w:rFonts w:ascii="Trebuchet MS" w:hAnsi="Trebuchet MS" w:cs="Trebuchet MS"/>
          <w:b/>
          <w:bCs/>
          <w:sz w:val="22"/>
          <w:szCs w:val="22"/>
          <w:lang w:val="it-IT"/>
        </w:rPr>
        <w:t xml:space="preserve"> Generale a</w:t>
      </w:r>
      <w:r w:rsidR="005D4AF4" w:rsidRPr="0033786C">
        <w:rPr>
          <w:rFonts w:ascii="Trebuchet MS" w:hAnsi="Trebuchet MS" w:cs="Trebuchet MS"/>
          <w:b/>
          <w:bCs/>
          <w:sz w:val="22"/>
          <w:szCs w:val="22"/>
          <w:lang w:val="it-IT"/>
        </w:rPr>
        <w:t>le</w:t>
      </w:r>
      <w:r w:rsidRPr="0033786C">
        <w:rPr>
          <w:rFonts w:ascii="Trebuchet MS" w:hAnsi="Trebuchet MS" w:cs="Trebuchet MS"/>
          <w:b/>
          <w:bCs/>
          <w:sz w:val="22"/>
          <w:szCs w:val="22"/>
          <w:lang w:val="it-IT"/>
        </w:rPr>
        <w:t xml:space="preserve"> Acţionarilor Ordinar</w:t>
      </w:r>
      <w:r w:rsidRPr="0033786C">
        <w:rPr>
          <w:rFonts w:ascii="Trebuchet MS" w:hAnsi="Trebuchet MS" w:cs="Trebuchet MS"/>
          <w:b/>
          <w:bCs/>
          <w:sz w:val="22"/>
          <w:szCs w:val="22"/>
          <w:lang w:val="ro-RO"/>
        </w:rPr>
        <w:t>ă</w:t>
      </w:r>
      <w:r w:rsidRPr="0033786C">
        <w:rPr>
          <w:rFonts w:ascii="Trebuchet MS" w:hAnsi="Trebuchet MS" w:cs="Trebuchet MS"/>
          <w:b/>
          <w:bCs/>
          <w:sz w:val="22"/>
          <w:szCs w:val="22"/>
          <w:lang w:val="it-IT"/>
        </w:rPr>
        <w:t xml:space="preserve"> </w:t>
      </w:r>
      <w:r w:rsidR="005D4AF4" w:rsidRPr="0033786C">
        <w:rPr>
          <w:rFonts w:ascii="Trebuchet MS" w:hAnsi="Trebuchet MS" w:cs="Trebuchet MS"/>
          <w:b/>
          <w:bCs/>
          <w:sz w:val="22"/>
          <w:szCs w:val="22"/>
          <w:lang w:val="it-IT"/>
        </w:rPr>
        <w:t>și Extraordinar</w:t>
      </w:r>
      <w:r w:rsidR="00F23BAF" w:rsidRPr="0033786C">
        <w:rPr>
          <w:rFonts w:ascii="Trebuchet MS" w:hAnsi="Trebuchet MS" w:cs="Trebuchet MS"/>
          <w:b/>
          <w:bCs/>
          <w:sz w:val="22"/>
          <w:szCs w:val="22"/>
          <w:lang w:val="it-IT"/>
        </w:rPr>
        <w:t>ă</w:t>
      </w:r>
    </w:p>
    <w:p w14:paraId="3EAE525C" w14:textId="77777777" w:rsidR="006C168D" w:rsidRPr="0033786C" w:rsidRDefault="006C168D" w:rsidP="006C168D">
      <w:pPr>
        <w:jc w:val="center"/>
        <w:rPr>
          <w:rFonts w:ascii="Trebuchet MS" w:hAnsi="Trebuchet MS" w:cs="Trebuchet MS"/>
          <w:b/>
          <w:bCs/>
          <w:sz w:val="22"/>
          <w:szCs w:val="22"/>
          <w:lang w:val="it-IT"/>
        </w:rPr>
      </w:pPr>
    </w:p>
    <w:p w14:paraId="322D7176" w14:textId="77777777" w:rsidR="0033786C" w:rsidRPr="0033786C" w:rsidRDefault="0033786C" w:rsidP="0033786C">
      <w:pPr>
        <w:jc w:val="both"/>
        <w:rPr>
          <w:rFonts w:ascii="Trebuchet MS" w:hAnsi="Trebuchet MS" w:cs="Trebuchet MS"/>
          <w:sz w:val="22"/>
          <w:szCs w:val="22"/>
          <w:lang w:val="it-IT"/>
        </w:rPr>
      </w:pPr>
    </w:p>
    <w:p w14:paraId="146693B0" w14:textId="0E158272" w:rsidR="0033786C" w:rsidRPr="0033786C" w:rsidRDefault="0033786C" w:rsidP="00D33B35">
      <w:pPr>
        <w:pStyle w:val="ListParagraph"/>
        <w:numPr>
          <w:ilvl w:val="0"/>
          <w:numId w:val="5"/>
        </w:numPr>
        <w:ind w:left="810" w:hanging="450"/>
        <w:jc w:val="both"/>
        <w:rPr>
          <w:rFonts w:ascii="Trebuchet MS" w:hAnsi="Trebuchet MS" w:cs="Trebuchet MS"/>
          <w:sz w:val="22"/>
          <w:szCs w:val="22"/>
          <w:lang w:val="it-IT"/>
        </w:rPr>
      </w:pPr>
      <w:r w:rsidRPr="0033786C">
        <w:rPr>
          <w:rFonts w:ascii="Trebuchet MS" w:hAnsi="Trebuchet MS" w:cs="Trebuchet MS"/>
          <w:sz w:val="22"/>
          <w:szCs w:val="22"/>
          <w:lang w:val="it-IT"/>
        </w:rPr>
        <w:t>Consiliul de Administra</w:t>
      </w:r>
      <w:r w:rsidRPr="0033786C">
        <w:rPr>
          <w:rFonts w:ascii="Trebuchet MS" w:hAnsi="Trebuchet MS" w:cs="Trebuchet MS"/>
          <w:sz w:val="22"/>
          <w:szCs w:val="22"/>
          <w:lang w:val="ro-RO"/>
        </w:rPr>
        <w:t>ţ</w:t>
      </w:r>
      <w:r w:rsidRPr="0033786C">
        <w:rPr>
          <w:rFonts w:ascii="Trebuchet MS" w:hAnsi="Trebuchet MS" w:cs="Trebuchet MS"/>
          <w:sz w:val="22"/>
          <w:szCs w:val="22"/>
          <w:lang w:val="it-IT"/>
        </w:rPr>
        <w:t>ie al societăţii comerciale</w:t>
      </w:r>
      <w:r w:rsidRPr="0033786C">
        <w:rPr>
          <w:rFonts w:ascii="Trebuchet MS" w:hAnsi="Trebuchet MS" w:cs="Trebuchet MS"/>
          <w:b/>
          <w:bCs/>
          <w:sz w:val="22"/>
          <w:szCs w:val="22"/>
          <w:lang w:val="it-IT"/>
        </w:rPr>
        <w:t xml:space="preserve"> “Antibiotice” S.A.,</w:t>
      </w:r>
      <w:r w:rsidRPr="0033786C">
        <w:rPr>
          <w:rFonts w:ascii="Trebuchet MS" w:hAnsi="Trebuchet MS" w:cs="Trebuchet MS"/>
          <w:sz w:val="22"/>
          <w:szCs w:val="22"/>
          <w:lang w:val="it-IT"/>
        </w:rPr>
        <w:t xml:space="preserve"> întrunit în ședința din </w:t>
      </w:r>
      <w:r w:rsidRPr="0033786C">
        <w:rPr>
          <w:rFonts w:ascii="Trebuchet MS" w:hAnsi="Trebuchet MS" w:cs="Trebuchet MS"/>
          <w:b/>
          <w:sz w:val="22"/>
          <w:szCs w:val="22"/>
          <w:lang w:val="it-IT"/>
        </w:rPr>
        <w:t>11.08.2022</w:t>
      </w:r>
      <w:r w:rsidRPr="0033786C">
        <w:rPr>
          <w:rFonts w:ascii="Trebuchet MS" w:hAnsi="Trebuchet MS" w:cs="Trebuchet MS"/>
          <w:sz w:val="22"/>
          <w:szCs w:val="22"/>
          <w:lang w:val="it-IT"/>
        </w:rPr>
        <w:t xml:space="preserve"> </w:t>
      </w:r>
      <w:r w:rsidRPr="0033786C">
        <w:rPr>
          <w:rFonts w:ascii="Trebuchet MS" w:hAnsi="Trebuchet MS" w:cs="Trebuchet MS"/>
          <w:b/>
          <w:bCs/>
          <w:sz w:val="22"/>
          <w:szCs w:val="22"/>
          <w:lang w:val="it-IT"/>
        </w:rPr>
        <w:t xml:space="preserve">convoacă </w:t>
      </w:r>
      <w:r w:rsidRPr="0033786C">
        <w:rPr>
          <w:rFonts w:ascii="Trebuchet MS" w:hAnsi="Trebuchet MS" w:cs="Trebuchet MS"/>
          <w:b/>
          <w:bCs/>
          <w:sz w:val="22"/>
          <w:szCs w:val="22"/>
          <w:u w:val="single"/>
          <w:lang w:val="it-IT"/>
        </w:rPr>
        <w:t>Adunarea General</w:t>
      </w:r>
      <w:r w:rsidRPr="0033786C">
        <w:rPr>
          <w:rFonts w:ascii="Trebuchet MS" w:hAnsi="Trebuchet MS" w:cs="Trebuchet MS"/>
          <w:b/>
          <w:bCs/>
          <w:sz w:val="22"/>
          <w:szCs w:val="22"/>
          <w:u w:val="single"/>
          <w:lang w:val="ro-RO"/>
        </w:rPr>
        <w:t>ă a Acționarilor Ordinară</w:t>
      </w:r>
      <w:r w:rsidRPr="0033786C">
        <w:rPr>
          <w:rFonts w:ascii="Trebuchet MS" w:hAnsi="Trebuchet MS" w:cs="Trebuchet MS"/>
          <w:b/>
          <w:bCs/>
          <w:sz w:val="22"/>
          <w:szCs w:val="22"/>
          <w:lang w:val="ro-RO"/>
        </w:rPr>
        <w:t xml:space="preserve"> în </w:t>
      </w:r>
      <w:r w:rsidRPr="0033786C">
        <w:rPr>
          <w:rFonts w:ascii="Trebuchet MS" w:hAnsi="Trebuchet MS" w:cs="Trebuchet MS"/>
          <w:sz w:val="22"/>
          <w:szCs w:val="22"/>
          <w:lang w:val="it-IT"/>
        </w:rPr>
        <w:t xml:space="preserve">data de </w:t>
      </w:r>
      <w:r w:rsidRPr="0033786C">
        <w:rPr>
          <w:rFonts w:ascii="Trebuchet MS" w:hAnsi="Trebuchet MS" w:cs="Trebuchet MS"/>
          <w:b/>
          <w:sz w:val="22"/>
          <w:szCs w:val="22"/>
          <w:lang w:val="it-IT"/>
        </w:rPr>
        <w:t>1</w:t>
      </w:r>
      <w:r w:rsidR="00E8502A">
        <w:rPr>
          <w:rFonts w:ascii="Trebuchet MS" w:hAnsi="Trebuchet MS" w:cs="Trebuchet MS"/>
          <w:b/>
          <w:sz w:val="22"/>
          <w:szCs w:val="22"/>
          <w:lang w:val="it-IT"/>
        </w:rPr>
        <w:t>6</w:t>
      </w:r>
      <w:r w:rsidRPr="0033786C">
        <w:rPr>
          <w:rFonts w:ascii="Trebuchet MS" w:hAnsi="Trebuchet MS" w:cs="Trebuchet MS"/>
          <w:b/>
          <w:sz w:val="22"/>
          <w:szCs w:val="22"/>
          <w:lang w:val="it-IT"/>
        </w:rPr>
        <w:t>.09</w:t>
      </w:r>
      <w:r w:rsidRPr="0033786C">
        <w:rPr>
          <w:rFonts w:ascii="Trebuchet MS" w:hAnsi="Trebuchet MS" w:cs="Trebuchet MS"/>
          <w:b/>
          <w:bCs/>
          <w:sz w:val="22"/>
          <w:szCs w:val="22"/>
          <w:lang w:val="it-IT"/>
        </w:rPr>
        <w:t xml:space="preserve">.2022  </w:t>
      </w:r>
      <w:r w:rsidRPr="0033786C">
        <w:rPr>
          <w:rFonts w:ascii="Trebuchet MS" w:hAnsi="Trebuchet MS" w:cs="Trebuchet MS"/>
          <w:sz w:val="22"/>
          <w:szCs w:val="22"/>
          <w:lang w:val="it-IT"/>
        </w:rPr>
        <w:t>ora 10</w:t>
      </w:r>
      <w:r w:rsidRPr="0033786C">
        <w:rPr>
          <w:rFonts w:ascii="Trebuchet MS" w:hAnsi="Trebuchet MS" w:cs="Trebuchet MS"/>
          <w:sz w:val="22"/>
          <w:szCs w:val="22"/>
          <w:vertAlign w:val="superscript"/>
          <w:lang w:val="it-IT"/>
        </w:rPr>
        <w:t xml:space="preserve">00, </w:t>
      </w:r>
      <w:r w:rsidRPr="0033786C">
        <w:rPr>
          <w:rFonts w:ascii="Trebuchet MS" w:hAnsi="Trebuchet MS" w:cs="Trebuchet MS"/>
          <w:sz w:val="22"/>
          <w:szCs w:val="22"/>
          <w:lang w:val="it-IT"/>
        </w:rPr>
        <w:t xml:space="preserve">la sediul societăţii, cu  următoarea </w:t>
      </w:r>
      <w:r w:rsidRPr="0033786C">
        <w:rPr>
          <w:rFonts w:ascii="Trebuchet MS" w:hAnsi="Trebuchet MS" w:cs="Trebuchet MS"/>
          <w:b/>
          <w:bCs/>
          <w:sz w:val="22"/>
          <w:szCs w:val="22"/>
          <w:lang w:val="it-IT"/>
        </w:rPr>
        <w:t>ordine de zi</w:t>
      </w:r>
      <w:r w:rsidRPr="0033786C">
        <w:rPr>
          <w:rFonts w:ascii="Trebuchet MS" w:hAnsi="Trebuchet MS" w:cs="Trebuchet MS"/>
          <w:sz w:val="22"/>
          <w:szCs w:val="22"/>
          <w:lang w:val="it-IT"/>
        </w:rPr>
        <w:t>:</w:t>
      </w:r>
    </w:p>
    <w:p w14:paraId="3E3C75EB" w14:textId="77777777" w:rsidR="0033786C" w:rsidRPr="0033786C" w:rsidRDefault="0033786C" w:rsidP="0033786C">
      <w:pPr>
        <w:jc w:val="both"/>
        <w:rPr>
          <w:rFonts w:ascii="Trebuchet MS" w:hAnsi="Trebuchet MS" w:cs="Trebuchet MS"/>
          <w:sz w:val="16"/>
          <w:szCs w:val="16"/>
          <w:lang w:val="pt-PT"/>
        </w:rPr>
      </w:pPr>
    </w:p>
    <w:p w14:paraId="30848DF1" w14:textId="77777777" w:rsidR="0033786C" w:rsidRPr="0033786C" w:rsidRDefault="0033786C" w:rsidP="0033786C">
      <w:pPr>
        <w:ind w:left="360"/>
        <w:jc w:val="both"/>
        <w:rPr>
          <w:rFonts w:ascii="Trebuchet MS" w:hAnsi="Trebuchet MS" w:cs="Trebuchet MS"/>
          <w:sz w:val="22"/>
          <w:szCs w:val="22"/>
          <w:lang w:val="pt-PT"/>
        </w:rPr>
      </w:pPr>
    </w:p>
    <w:p w14:paraId="68461AA9" w14:textId="77777777" w:rsidR="0033786C" w:rsidRPr="0033786C" w:rsidRDefault="0033786C" w:rsidP="0033786C">
      <w:pPr>
        <w:numPr>
          <w:ilvl w:val="0"/>
          <w:numId w:val="4"/>
        </w:numPr>
        <w:overflowPunct/>
        <w:autoSpaceDE/>
        <w:autoSpaceDN/>
        <w:adjustRightInd/>
        <w:ind w:left="360" w:hanging="270"/>
        <w:jc w:val="both"/>
        <w:textAlignment w:val="auto"/>
        <w:rPr>
          <w:rFonts w:ascii="Trebuchet MS" w:hAnsi="Trebuchet MS" w:cs="Trebuchet MS"/>
          <w:sz w:val="22"/>
          <w:szCs w:val="22"/>
          <w:lang w:val="pt-PT"/>
        </w:rPr>
      </w:pPr>
      <w:bookmarkStart w:id="0" w:name="_Hlk97890500"/>
      <w:r w:rsidRPr="0033786C">
        <w:rPr>
          <w:rFonts w:ascii="Trebuchet MS" w:hAnsi="Trebuchet MS" w:cs="Trebuchet MS"/>
          <w:sz w:val="22"/>
          <w:szCs w:val="22"/>
          <w:lang w:val="pt-PT"/>
        </w:rPr>
        <w:t>Aprobarea Situaţiilor financiare ale societ</w:t>
      </w:r>
      <w:r w:rsidRPr="0033786C">
        <w:rPr>
          <w:rFonts w:ascii="Trebuchet MS" w:hAnsi="Trebuchet MS" w:cs="Trebuchet MS"/>
          <w:sz w:val="22"/>
          <w:szCs w:val="22"/>
          <w:lang w:val="ro-RO"/>
        </w:rPr>
        <w:t xml:space="preserve">ăţii pentru semestrul I 2022, în baza </w:t>
      </w:r>
      <w:r w:rsidRPr="0033786C">
        <w:rPr>
          <w:rFonts w:ascii="Trebuchet MS" w:hAnsi="Trebuchet MS" w:cs="Trebuchet MS"/>
          <w:sz w:val="22"/>
          <w:szCs w:val="22"/>
          <w:lang w:val="pt-PT"/>
        </w:rPr>
        <w:t>Raportului administratorilor şi a Raportului auditorului financiar.</w:t>
      </w:r>
    </w:p>
    <w:p w14:paraId="6479A381" w14:textId="77777777" w:rsidR="0033786C" w:rsidRPr="0033786C" w:rsidRDefault="0033786C" w:rsidP="0033786C">
      <w:pPr>
        <w:overflowPunct/>
        <w:autoSpaceDE/>
        <w:autoSpaceDN/>
        <w:adjustRightInd/>
        <w:ind w:left="360"/>
        <w:jc w:val="both"/>
        <w:textAlignment w:val="auto"/>
        <w:rPr>
          <w:rFonts w:ascii="Trebuchet MS" w:hAnsi="Trebuchet MS" w:cs="Trebuchet MS"/>
          <w:sz w:val="22"/>
          <w:szCs w:val="22"/>
          <w:lang w:val="pt-PT"/>
        </w:rPr>
      </w:pPr>
    </w:p>
    <w:p w14:paraId="29826B19" w14:textId="77777777" w:rsidR="0033786C" w:rsidRPr="0033786C" w:rsidRDefault="0033786C" w:rsidP="0033786C">
      <w:pPr>
        <w:jc w:val="both"/>
        <w:rPr>
          <w:rFonts w:ascii="Trebuchet MS" w:hAnsi="Trebuchet MS" w:cs="Trebuchet MS"/>
          <w:sz w:val="16"/>
          <w:szCs w:val="16"/>
          <w:lang w:val="pt-PT"/>
        </w:rPr>
      </w:pPr>
    </w:p>
    <w:p w14:paraId="0B5372C1" w14:textId="4E31BAA3" w:rsidR="0033786C" w:rsidRPr="0033786C" w:rsidRDefault="0033786C" w:rsidP="00D33B35">
      <w:pPr>
        <w:pStyle w:val="ListParagraph"/>
        <w:numPr>
          <w:ilvl w:val="0"/>
          <w:numId w:val="5"/>
        </w:numPr>
        <w:ind w:left="810" w:hanging="450"/>
        <w:jc w:val="both"/>
        <w:rPr>
          <w:rFonts w:ascii="Trebuchet MS" w:hAnsi="Trebuchet MS" w:cs="Trebuchet MS"/>
          <w:sz w:val="22"/>
          <w:szCs w:val="22"/>
          <w:lang w:val="it-IT"/>
        </w:rPr>
      </w:pPr>
      <w:r w:rsidRPr="0033786C">
        <w:rPr>
          <w:rFonts w:ascii="Trebuchet MS" w:hAnsi="Trebuchet MS" w:cs="Trebuchet MS"/>
          <w:sz w:val="22"/>
          <w:szCs w:val="22"/>
          <w:lang w:val="it-IT"/>
        </w:rPr>
        <w:t>Consiliul de Administra</w:t>
      </w:r>
      <w:r w:rsidRPr="0033786C">
        <w:rPr>
          <w:rFonts w:ascii="Trebuchet MS" w:hAnsi="Trebuchet MS" w:cs="Trebuchet MS"/>
          <w:sz w:val="22"/>
          <w:szCs w:val="22"/>
          <w:lang w:val="ro-RO"/>
        </w:rPr>
        <w:t>ţ</w:t>
      </w:r>
      <w:r w:rsidRPr="0033786C">
        <w:rPr>
          <w:rFonts w:ascii="Trebuchet MS" w:hAnsi="Trebuchet MS" w:cs="Trebuchet MS"/>
          <w:sz w:val="22"/>
          <w:szCs w:val="22"/>
          <w:lang w:val="it-IT"/>
        </w:rPr>
        <w:t>ie al societăţii comerciale</w:t>
      </w:r>
      <w:r w:rsidRPr="0033786C">
        <w:rPr>
          <w:rFonts w:ascii="Trebuchet MS" w:hAnsi="Trebuchet MS" w:cs="Trebuchet MS"/>
          <w:b/>
          <w:bCs/>
          <w:sz w:val="22"/>
          <w:szCs w:val="22"/>
          <w:lang w:val="it-IT"/>
        </w:rPr>
        <w:t xml:space="preserve"> “Antibiotice” S.A.,</w:t>
      </w:r>
      <w:r w:rsidRPr="0033786C">
        <w:rPr>
          <w:rFonts w:ascii="Trebuchet MS" w:hAnsi="Trebuchet MS" w:cs="Trebuchet MS"/>
          <w:sz w:val="22"/>
          <w:szCs w:val="22"/>
          <w:lang w:val="it-IT"/>
        </w:rPr>
        <w:t xml:space="preserve"> întrunit în sedinta din </w:t>
      </w:r>
      <w:r w:rsidRPr="0033786C">
        <w:rPr>
          <w:rFonts w:ascii="Trebuchet MS" w:hAnsi="Trebuchet MS" w:cs="Trebuchet MS"/>
          <w:b/>
          <w:sz w:val="22"/>
          <w:szCs w:val="22"/>
          <w:lang w:val="it-IT"/>
        </w:rPr>
        <w:t>11.08.2022</w:t>
      </w:r>
      <w:r w:rsidRPr="0033786C">
        <w:rPr>
          <w:rFonts w:ascii="Trebuchet MS" w:hAnsi="Trebuchet MS" w:cs="Trebuchet MS"/>
          <w:sz w:val="22"/>
          <w:szCs w:val="22"/>
          <w:lang w:val="it-IT"/>
        </w:rPr>
        <w:t xml:space="preserve"> </w:t>
      </w:r>
      <w:r w:rsidRPr="0033786C">
        <w:rPr>
          <w:rFonts w:ascii="Trebuchet MS" w:hAnsi="Trebuchet MS" w:cs="Trebuchet MS"/>
          <w:b/>
          <w:bCs/>
          <w:sz w:val="22"/>
          <w:szCs w:val="22"/>
          <w:lang w:val="it-IT"/>
        </w:rPr>
        <w:t xml:space="preserve">convoacă </w:t>
      </w:r>
      <w:r w:rsidRPr="0033786C">
        <w:rPr>
          <w:rFonts w:ascii="Trebuchet MS" w:hAnsi="Trebuchet MS" w:cs="Trebuchet MS"/>
          <w:b/>
          <w:bCs/>
          <w:sz w:val="22"/>
          <w:szCs w:val="22"/>
          <w:u w:val="single"/>
          <w:lang w:val="it-IT"/>
        </w:rPr>
        <w:t>Adunarea General</w:t>
      </w:r>
      <w:r w:rsidRPr="0033786C">
        <w:rPr>
          <w:rFonts w:ascii="Trebuchet MS" w:hAnsi="Trebuchet MS" w:cs="Trebuchet MS"/>
          <w:b/>
          <w:bCs/>
          <w:sz w:val="22"/>
          <w:szCs w:val="22"/>
          <w:u w:val="single"/>
          <w:lang w:val="ro-RO"/>
        </w:rPr>
        <w:t>ă a Acționarilor Extraordinară</w:t>
      </w:r>
      <w:r w:rsidRPr="0033786C">
        <w:rPr>
          <w:rFonts w:ascii="Trebuchet MS" w:hAnsi="Trebuchet MS" w:cs="Trebuchet MS"/>
          <w:b/>
          <w:bCs/>
          <w:sz w:val="22"/>
          <w:szCs w:val="22"/>
          <w:lang w:val="ro-RO"/>
        </w:rPr>
        <w:t xml:space="preserve"> în </w:t>
      </w:r>
      <w:r w:rsidRPr="0033786C">
        <w:rPr>
          <w:rFonts w:ascii="Trebuchet MS" w:hAnsi="Trebuchet MS" w:cs="Trebuchet MS"/>
          <w:sz w:val="22"/>
          <w:szCs w:val="22"/>
          <w:lang w:val="it-IT"/>
        </w:rPr>
        <w:t xml:space="preserve">data de </w:t>
      </w:r>
      <w:r w:rsidRPr="0033786C">
        <w:rPr>
          <w:rFonts w:ascii="Trebuchet MS" w:hAnsi="Trebuchet MS" w:cs="Trebuchet MS"/>
          <w:b/>
          <w:sz w:val="22"/>
          <w:szCs w:val="22"/>
          <w:lang w:val="it-IT"/>
        </w:rPr>
        <w:t>1</w:t>
      </w:r>
      <w:r w:rsidR="00E8502A">
        <w:rPr>
          <w:rFonts w:ascii="Trebuchet MS" w:hAnsi="Trebuchet MS" w:cs="Trebuchet MS"/>
          <w:b/>
          <w:sz w:val="22"/>
          <w:szCs w:val="22"/>
          <w:lang w:val="it-IT"/>
        </w:rPr>
        <w:t>6</w:t>
      </w:r>
      <w:r w:rsidRPr="0033786C">
        <w:rPr>
          <w:rFonts w:ascii="Trebuchet MS" w:hAnsi="Trebuchet MS" w:cs="Trebuchet MS"/>
          <w:b/>
          <w:sz w:val="22"/>
          <w:szCs w:val="22"/>
          <w:lang w:val="it-IT"/>
        </w:rPr>
        <w:t>.09</w:t>
      </w:r>
      <w:r w:rsidRPr="0033786C">
        <w:rPr>
          <w:rFonts w:ascii="Trebuchet MS" w:hAnsi="Trebuchet MS" w:cs="Trebuchet MS"/>
          <w:b/>
          <w:bCs/>
          <w:sz w:val="22"/>
          <w:szCs w:val="22"/>
          <w:lang w:val="it-IT"/>
        </w:rPr>
        <w:t xml:space="preserve">.2022  </w:t>
      </w:r>
      <w:r w:rsidRPr="0033786C">
        <w:rPr>
          <w:rFonts w:ascii="Trebuchet MS" w:hAnsi="Trebuchet MS" w:cs="Trebuchet MS"/>
          <w:sz w:val="22"/>
          <w:szCs w:val="22"/>
          <w:lang w:val="it-IT"/>
        </w:rPr>
        <w:t>ora 12</w:t>
      </w:r>
      <w:r w:rsidRPr="0033786C">
        <w:rPr>
          <w:rFonts w:ascii="Trebuchet MS" w:hAnsi="Trebuchet MS" w:cs="Trebuchet MS"/>
          <w:sz w:val="22"/>
          <w:szCs w:val="22"/>
          <w:vertAlign w:val="superscript"/>
          <w:lang w:val="it-IT"/>
        </w:rPr>
        <w:t xml:space="preserve">00, </w:t>
      </w:r>
      <w:r w:rsidRPr="0033786C">
        <w:rPr>
          <w:rFonts w:ascii="Trebuchet MS" w:hAnsi="Trebuchet MS" w:cs="Trebuchet MS"/>
          <w:sz w:val="22"/>
          <w:szCs w:val="22"/>
          <w:lang w:val="it-IT"/>
        </w:rPr>
        <w:t xml:space="preserve">la sediul societăţii, cu  următoarea </w:t>
      </w:r>
      <w:r w:rsidRPr="0033786C">
        <w:rPr>
          <w:rFonts w:ascii="Trebuchet MS" w:hAnsi="Trebuchet MS" w:cs="Trebuchet MS"/>
          <w:b/>
          <w:bCs/>
          <w:sz w:val="22"/>
          <w:szCs w:val="22"/>
          <w:lang w:val="it-IT"/>
        </w:rPr>
        <w:t>ordine de zi</w:t>
      </w:r>
      <w:r w:rsidRPr="0033786C">
        <w:rPr>
          <w:rFonts w:ascii="Trebuchet MS" w:hAnsi="Trebuchet MS" w:cs="Trebuchet MS"/>
          <w:sz w:val="22"/>
          <w:szCs w:val="22"/>
          <w:lang w:val="it-IT"/>
        </w:rPr>
        <w:t>:</w:t>
      </w:r>
    </w:p>
    <w:p w14:paraId="1B661355" w14:textId="77777777" w:rsidR="0033786C" w:rsidRPr="0033786C" w:rsidRDefault="0033786C" w:rsidP="0033786C">
      <w:pPr>
        <w:jc w:val="both"/>
        <w:rPr>
          <w:rFonts w:ascii="Trebuchet MS" w:hAnsi="Trebuchet MS" w:cs="Trebuchet MS"/>
          <w:sz w:val="16"/>
          <w:szCs w:val="16"/>
          <w:lang w:val="pt-PT"/>
        </w:rPr>
      </w:pPr>
    </w:p>
    <w:p w14:paraId="360066B7" w14:textId="77777777" w:rsidR="0033786C" w:rsidRPr="0033786C" w:rsidRDefault="0033786C" w:rsidP="0033786C">
      <w:pPr>
        <w:jc w:val="both"/>
        <w:rPr>
          <w:rFonts w:ascii="Trebuchet MS" w:hAnsi="Trebuchet MS" w:cs="Trebuchet MS"/>
          <w:sz w:val="16"/>
          <w:szCs w:val="16"/>
          <w:lang w:val="pt-PT"/>
        </w:rPr>
      </w:pPr>
    </w:p>
    <w:bookmarkEnd w:id="0"/>
    <w:p w14:paraId="48715538" w14:textId="77777777" w:rsidR="0033786C" w:rsidRPr="0033786C" w:rsidRDefault="0033786C" w:rsidP="0033786C">
      <w:pPr>
        <w:pStyle w:val="ListParagraph"/>
        <w:numPr>
          <w:ilvl w:val="3"/>
          <w:numId w:val="2"/>
        </w:numPr>
        <w:shd w:val="clear" w:color="auto" w:fill="FFFFFF"/>
        <w:overflowPunct/>
        <w:autoSpaceDE/>
        <w:autoSpaceDN/>
        <w:adjustRightInd/>
        <w:ind w:left="360" w:hanging="270"/>
        <w:jc w:val="both"/>
        <w:textAlignment w:val="auto"/>
        <w:rPr>
          <w:rFonts w:ascii="Trebuchet MS" w:hAnsi="Trebuchet MS" w:cs="Trebuchet MS"/>
          <w:sz w:val="22"/>
          <w:szCs w:val="22"/>
          <w:lang w:val="pt-PT"/>
        </w:rPr>
      </w:pPr>
      <w:r w:rsidRPr="0033786C">
        <w:rPr>
          <w:rFonts w:ascii="Trebuchet MS" w:hAnsi="Trebuchet MS" w:cs="Trebuchet MS"/>
          <w:sz w:val="22"/>
          <w:szCs w:val="22"/>
          <w:lang w:val="pt-PT"/>
        </w:rPr>
        <w:t>Re</w:t>
      </w:r>
      <w:r w:rsidRPr="0033786C">
        <w:rPr>
          <w:rFonts w:ascii="Trebuchet MS" w:hAnsi="Trebuchet MS" w:cs="Trebuchet MS"/>
          <w:sz w:val="22"/>
          <w:szCs w:val="22"/>
          <w:lang w:val="ro-RO"/>
        </w:rPr>
        <w:t xml:space="preserve">înnoirea împuternicirii </w:t>
      </w:r>
      <w:r w:rsidRPr="0033786C">
        <w:rPr>
          <w:rFonts w:ascii="Trebuchet MS" w:hAnsi="Trebuchet MS" w:cs="Trebuchet MS"/>
          <w:sz w:val="22"/>
          <w:szCs w:val="22"/>
          <w:lang w:val="pt-PT"/>
        </w:rPr>
        <w:t xml:space="preserve">domnului Ioan NANI pentru ca, în calitate de Director General, să semneze </w:t>
      </w:r>
      <w:r w:rsidRPr="0033786C">
        <w:rPr>
          <w:rFonts w:ascii="Trebuchet MS" w:hAnsi="Trebuchet MS" w:cs="Trebuchet MS"/>
          <w:sz w:val="22"/>
          <w:szCs w:val="22"/>
          <w:lang w:val="ro-RO"/>
        </w:rPr>
        <w:t>î</w:t>
      </w:r>
      <w:r w:rsidRPr="0033786C">
        <w:rPr>
          <w:rFonts w:ascii="Trebuchet MS" w:hAnsi="Trebuchet MS" w:cs="Trebuchet MS"/>
          <w:sz w:val="22"/>
          <w:szCs w:val="22"/>
          <w:lang w:val="pt-PT"/>
        </w:rPr>
        <w:t>n mod individual în numele societatii orice act aditional la contractele de credit in vigoare, contracte de ipoteca mobiliara si/sau imobiliara si actele aditionale aferente, a cererilor de utilizare/rambursare, a solicitarilor de emitere scrisori de garantie si de deschidere acreditive in relatia cu UniCredit Bank S.A.</w:t>
      </w:r>
    </w:p>
    <w:p w14:paraId="3EDF1DE9" w14:textId="77777777" w:rsidR="0033786C" w:rsidRPr="0033786C" w:rsidRDefault="0033786C" w:rsidP="0033786C">
      <w:pPr>
        <w:pStyle w:val="ListParagraph"/>
        <w:shd w:val="clear" w:color="auto" w:fill="FFFFFF"/>
        <w:overflowPunct/>
        <w:autoSpaceDE/>
        <w:autoSpaceDN/>
        <w:adjustRightInd/>
        <w:ind w:left="360"/>
        <w:jc w:val="both"/>
        <w:textAlignment w:val="auto"/>
        <w:rPr>
          <w:rFonts w:ascii="Trebuchet MS" w:hAnsi="Trebuchet MS" w:cs="Trebuchet MS"/>
          <w:sz w:val="22"/>
          <w:szCs w:val="22"/>
          <w:lang w:val="pt-PT"/>
        </w:rPr>
      </w:pPr>
    </w:p>
    <w:p w14:paraId="108B41F3" w14:textId="0CF89195" w:rsidR="0033786C" w:rsidRPr="0033786C" w:rsidRDefault="0033786C" w:rsidP="0033786C">
      <w:pPr>
        <w:pStyle w:val="ListParagraph"/>
        <w:numPr>
          <w:ilvl w:val="3"/>
          <w:numId w:val="2"/>
        </w:numPr>
        <w:shd w:val="clear" w:color="auto" w:fill="FFFFFF"/>
        <w:overflowPunct/>
        <w:autoSpaceDE/>
        <w:autoSpaceDN/>
        <w:adjustRightInd/>
        <w:ind w:left="360" w:hanging="270"/>
        <w:jc w:val="both"/>
        <w:textAlignment w:val="auto"/>
        <w:rPr>
          <w:rFonts w:ascii="Trebuchet MS" w:hAnsi="Trebuchet MS" w:cs="Trebuchet MS"/>
          <w:sz w:val="22"/>
          <w:szCs w:val="22"/>
          <w:lang w:val="pt-PT"/>
        </w:rPr>
      </w:pPr>
      <w:r w:rsidRPr="0033786C">
        <w:rPr>
          <w:rFonts w:ascii="Trebuchet MS" w:hAnsi="Trebuchet MS" w:cs="Trebuchet MS"/>
          <w:sz w:val="22"/>
          <w:szCs w:val="22"/>
          <w:lang w:val="pt-PT"/>
        </w:rPr>
        <w:t xml:space="preserve">Aprobarea participării societății Antibiotice S.A. la înființarea fundației </w:t>
      </w:r>
      <w:r w:rsidRPr="0033786C">
        <w:rPr>
          <w:rFonts w:ascii="Trebuchet MS" w:hAnsi="Trebuchet MS" w:cs="Trebuchet MS"/>
          <w:b/>
          <w:bCs/>
          <w:sz w:val="22"/>
          <w:szCs w:val="22"/>
          <w:lang w:val="pt-PT"/>
        </w:rPr>
        <w:t>Academia a+</w:t>
      </w:r>
      <w:r w:rsidRPr="0033786C">
        <w:rPr>
          <w:rFonts w:ascii="Trebuchet MS" w:hAnsi="Trebuchet MS" w:cs="Trebuchet MS"/>
          <w:sz w:val="22"/>
          <w:szCs w:val="22"/>
          <w:lang w:val="pt-PT"/>
        </w:rPr>
        <w:t xml:space="preserve"> în calitate de membru fondator</w:t>
      </w:r>
      <w:r w:rsidR="008E6E89">
        <w:rPr>
          <w:rFonts w:ascii="Trebuchet MS" w:hAnsi="Trebuchet MS" w:cs="Trebuchet MS"/>
          <w:sz w:val="22"/>
          <w:szCs w:val="22"/>
          <w:lang w:val="pt-PT"/>
        </w:rPr>
        <w:t xml:space="preserve"> și împuternicirea directorului general dl. Ioan NANI pentru a semna în numele societății Antibiotice S.A. statutul fundației și orice alt document necesar înființării acesteia</w:t>
      </w:r>
      <w:r w:rsidRPr="0033786C">
        <w:rPr>
          <w:rFonts w:ascii="Trebuchet MS" w:hAnsi="Trebuchet MS" w:cs="Trebuchet MS"/>
          <w:sz w:val="22"/>
          <w:szCs w:val="22"/>
          <w:lang w:val="pt-PT"/>
        </w:rPr>
        <w:t xml:space="preserve">.  </w:t>
      </w:r>
    </w:p>
    <w:p w14:paraId="10913C13" w14:textId="77777777" w:rsidR="0033786C" w:rsidRPr="0033786C" w:rsidRDefault="0033786C" w:rsidP="0033786C">
      <w:pPr>
        <w:pStyle w:val="ListParagraph"/>
        <w:tabs>
          <w:tab w:val="left" w:pos="720"/>
        </w:tabs>
        <w:overflowPunct/>
        <w:autoSpaceDE/>
        <w:autoSpaceDN/>
        <w:adjustRightInd/>
        <w:ind w:left="360"/>
        <w:jc w:val="both"/>
        <w:textAlignment w:val="auto"/>
        <w:rPr>
          <w:rFonts w:ascii="Trebuchet MS" w:hAnsi="Trebuchet MS" w:cs="Trebuchet MS"/>
          <w:sz w:val="22"/>
          <w:szCs w:val="22"/>
          <w:lang w:val="ro-RO"/>
        </w:rPr>
      </w:pPr>
    </w:p>
    <w:p w14:paraId="2EBA5FCC" w14:textId="77777777" w:rsidR="0033786C" w:rsidRPr="0033786C" w:rsidRDefault="0033786C" w:rsidP="0033786C">
      <w:pPr>
        <w:pStyle w:val="BodyText3"/>
        <w:rPr>
          <w:sz w:val="22"/>
          <w:szCs w:val="22"/>
          <w:lang w:val="it-IT"/>
        </w:rPr>
      </w:pPr>
      <w:r w:rsidRPr="0033786C">
        <w:rPr>
          <w:sz w:val="22"/>
          <w:szCs w:val="22"/>
          <w:lang w:val="ro-RO"/>
        </w:rPr>
        <w:t xml:space="preserve">Acţionarii înregistrati la data de referință iși pot exercita dreptul de a participa și de a vota în Adunările Generale, direct, prin corespondență sau prin reprezentant cu împuternicire specială sau generală, conform art. 105 alin. 7 din Legea 24/2017 privind emitenţii de instrumente financiare şi operaţiuni de piaţă. </w:t>
      </w:r>
      <w:r w:rsidRPr="0033786C">
        <w:rPr>
          <w:sz w:val="22"/>
          <w:szCs w:val="22"/>
          <w:lang w:val="it-IT"/>
        </w:rPr>
        <w:t>Accesul acţionarilor îndreptăţiţi să participe, la data de referinţă, la adunarea generală a acţionarilor este permis prin simpla probă a identităţii acestora, făcută, în cazul acţionarilor persoane fizice, cu actul de identitate al acestora sau, în cazul persoanelor juridice, al reprezentantului legal, iar în cazul entităţilor legale şi al acţionarilor persoane fizice reprezentate, cu împuternicirea dată persoanei care le reprezintă, cu respectarea prevederilor legale aplicabile în materie.</w:t>
      </w:r>
      <w:r w:rsidRPr="0033786C">
        <w:t xml:space="preserve"> </w:t>
      </w:r>
      <w:r w:rsidRPr="0033786C">
        <w:rPr>
          <w:sz w:val="22"/>
          <w:szCs w:val="22"/>
          <w:lang w:val="it-IT"/>
        </w:rPr>
        <w:t>Reprezentarea acţionarilor în adunarea generală a acţionarilor se poate face şi prin alte persoane decât acţionarii, pe baza unei împuterniciri speciale sau generale</w:t>
      </w:r>
    </w:p>
    <w:p w14:paraId="3EF9E61B" w14:textId="77777777" w:rsidR="0033786C" w:rsidRPr="0033786C" w:rsidRDefault="0033786C" w:rsidP="0033786C">
      <w:pPr>
        <w:pStyle w:val="BodyText3"/>
        <w:rPr>
          <w:sz w:val="22"/>
          <w:szCs w:val="22"/>
          <w:lang w:val="it-IT"/>
        </w:rPr>
      </w:pPr>
    </w:p>
    <w:p w14:paraId="13FD8136" w14:textId="63F36390" w:rsidR="0033786C" w:rsidRPr="0033786C" w:rsidRDefault="0033786C" w:rsidP="0033786C">
      <w:pPr>
        <w:tabs>
          <w:tab w:val="left" w:pos="2410"/>
        </w:tabs>
        <w:jc w:val="both"/>
        <w:rPr>
          <w:rFonts w:ascii="Trebuchet MS" w:hAnsi="Trebuchet MS" w:cs="Trebuchet MS"/>
          <w:sz w:val="22"/>
          <w:szCs w:val="22"/>
          <w:lang w:val="it-IT"/>
        </w:rPr>
      </w:pPr>
      <w:r w:rsidRPr="0033786C">
        <w:rPr>
          <w:rFonts w:ascii="Trebuchet MS" w:hAnsi="Trebuchet MS" w:cs="Trebuchet MS"/>
          <w:sz w:val="22"/>
          <w:szCs w:val="22"/>
          <w:lang w:val="it-IT"/>
        </w:rPr>
        <w:t xml:space="preserve">Formularul de vot prin corespondenţă în original, împreună cu copia </w:t>
      </w:r>
      <w:r w:rsidRPr="0033786C">
        <w:rPr>
          <w:rFonts w:ascii="Trebuchet MS" w:hAnsi="Trebuchet MS" w:cs="Trebuchet MS"/>
          <w:sz w:val="22"/>
          <w:szCs w:val="22"/>
          <w:lang w:val="ro-RO"/>
        </w:rPr>
        <w:t xml:space="preserve">buletin/carte de identitate în cazul acţionarilor persoane fizice, respectiv </w:t>
      </w:r>
      <w:r w:rsidRPr="0033786C">
        <w:rPr>
          <w:rFonts w:ascii="Trebuchet MS" w:hAnsi="Trebuchet MS" w:cs="Trebuchet MS"/>
          <w:sz w:val="22"/>
          <w:szCs w:val="22"/>
          <w:lang w:val="it-IT"/>
        </w:rPr>
        <w:t>certificat constatator, sau orice alt document</w:t>
      </w:r>
      <w:r w:rsidRPr="0033786C">
        <w:rPr>
          <w:rFonts w:ascii="Trebuchet MS" w:hAnsi="Trebuchet MS" w:cs="Trebuchet MS"/>
          <w:sz w:val="22"/>
          <w:szCs w:val="22"/>
          <w:lang w:val="ro-RO"/>
        </w:rPr>
        <w:t xml:space="preserve"> </w:t>
      </w:r>
      <w:r w:rsidRPr="0033786C">
        <w:rPr>
          <w:rFonts w:ascii="Trebuchet MS" w:hAnsi="Trebuchet MS" w:cs="Trebuchet MS"/>
          <w:sz w:val="22"/>
          <w:szCs w:val="22"/>
          <w:lang w:val="it-IT"/>
        </w:rPr>
        <w:t>care atestă calitatea de reprezentant legal</w:t>
      </w:r>
      <w:r w:rsidRPr="0033786C">
        <w:rPr>
          <w:rFonts w:ascii="Trebuchet MS" w:hAnsi="Trebuchet MS" w:cs="Trebuchet MS"/>
          <w:sz w:val="22"/>
          <w:szCs w:val="22"/>
          <w:lang w:val="ro-RO"/>
        </w:rPr>
        <w:t xml:space="preserve"> în cazul acţionarilor persoane juridice sau extras de cont, </w:t>
      </w:r>
      <w:r w:rsidRPr="0033786C">
        <w:rPr>
          <w:rFonts w:ascii="Trebuchet MS" w:hAnsi="Trebuchet MS" w:cs="Trebuchet MS"/>
          <w:sz w:val="22"/>
          <w:szCs w:val="22"/>
          <w:lang w:val="it-IT"/>
        </w:rPr>
        <w:t xml:space="preserve">vor fi transmise societăţii pana la </w:t>
      </w:r>
      <w:r w:rsidRPr="0033786C">
        <w:rPr>
          <w:rFonts w:ascii="Trebuchet MS" w:hAnsi="Trebuchet MS" w:cs="Trebuchet MS"/>
          <w:b/>
          <w:bCs/>
          <w:sz w:val="22"/>
          <w:szCs w:val="22"/>
          <w:lang w:val="it-IT"/>
        </w:rPr>
        <w:t>1</w:t>
      </w:r>
      <w:r w:rsidR="00E8502A">
        <w:rPr>
          <w:rFonts w:ascii="Trebuchet MS" w:hAnsi="Trebuchet MS" w:cs="Trebuchet MS"/>
          <w:b/>
          <w:bCs/>
          <w:sz w:val="22"/>
          <w:szCs w:val="22"/>
          <w:lang w:val="it-IT"/>
        </w:rPr>
        <w:t>4</w:t>
      </w:r>
      <w:r w:rsidRPr="0033786C">
        <w:rPr>
          <w:rFonts w:ascii="Trebuchet MS" w:hAnsi="Trebuchet MS" w:cs="Trebuchet MS"/>
          <w:b/>
          <w:bCs/>
          <w:sz w:val="22"/>
          <w:szCs w:val="22"/>
          <w:lang w:val="it-IT"/>
        </w:rPr>
        <w:t>.09.2022, ora 10</w:t>
      </w:r>
      <w:r w:rsidRPr="0033786C">
        <w:rPr>
          <w:rFonts w:ascii="Trebuchet MS" w:hAnsi="Trebuchet MS" w:cs="Trebuchet MS"/>
          <w:b/>
          <w:bCs/>
          <w:sz w:val="22"/>
          <w:szCs w:val="22"/>
          <w:vertAlign w:val="superscript"/>
          <w:lang w:val="it-IT"/>
        </w:rPr>
        <w:t>00</w:t>
      </w:r>
      <w:r w:rsidRPr="0033786C">
        <w:rPr>
          <w:rFonts w:ascii="Trebuchet MS" w:hAnsi="Trebuchet MS" w:cs="Trebuchet MS"/>
          <w:sz w:val="22"/>
          <w:szCs w:val="22"/>
          <w:lang w:val="it-IT"/>
        </w:rPr>
        <w:t>.</w:t>
      </w:r>
    </w:p>
    <w:p w14:paraId="7F52C191" w14:textId="77777777" w:rsidR="0033786C" w:rsidRPr="0033786C" w:rsidRDefault="0033786C" w:rsidP="0033786C">
      <w:pPr>
        <w:jc w:val="both"/>
        <w:rPr>
          <w:rFonts w:ascii="Trebuchet MS" w:hAnsi="Trebuchet MS" w:cs="Trebuchet MS"/>
          <w:sz w:val="22"/>
          <w:szCs w:val="22"/>
          <w:lang w:val="it-IT"/>
        </w:rPr>
      </w:pPr>
    </w:p>
    <w:p w14:paraId="24D8C66C" w14:textId="0BA12893" w:rsidR="0033786C" w:rsidRPr="0033786C" w:rsidRDefault="0033786C" w:rsidP="0033786C">
      <w:pPr>
        <w:ind w:right="-22"/>
        <w:jc w:val="both"/>
        <w:rPr>
          <w:rFonts w:ascii="Trebuchet MS" w:hAnsi="Trebuchet MS" w:cs="Trebuchet MS"/>
          <w:sz w:val="22"/>
          <w:szCs w:val="22"/>
          <w:lang w:val="ro-RO"/>
        </w:rPr>
      </w:pPr>
      <w:r w:rsidRPr="0033786C">
        <w:rPr>
          <w:rFonts w:ascii="Trebuchet MS" w:hAnsi="Trebuchet MS" w:cs="Trebuchet MS"/>
          <w:sz w:val="22"/>
          <w:szCs w:val="22"/>
          <w:lang w:val="ro-RO"/>
        </w:rPr>
        <w:t xml:space="preserve">Începând cu data de </w:t>
      </w:r>
      <w:r w:rsidRPr="0033786C">
        <w:rPr>
          <w:rFonts w:ascii="Trebuchet MS" w:hAnsi="Trebuchet MS" w:cs="Trebuchet MS"/>
          <w:b/>
          <w:bCs/>
          <w:sz w:val="22"/>
          <w:szCs w:val="22"/>
          <w:lang w:val="ro-RO"/>
        </w:rPr>
        <w:t>12.08.2022</w:t>
      </w:r>
      <w:r w:rsidRPr="0033786C">
        <w:rPr>
          <w:rFonts w:ascii="Trebuchet MS" w:hAnsi="Trebuchet MS" w:cs="Trebuchet MS"/>
          <w:sz w:val="22"/>
          <w:szCs w:val="22"/>
          <w:lang w:val="ro-RO"/>
        </w:rPr>
        <w:t>, formularele de imputerniciri speciale sau generale, f</w:t>
      </w:r>
      <w:r w:rsidRPr="0033786C">
        <w:rPr>
          <w:rFonts w:ascii="Trebuchet MS" w:hAnsi="Trebuchet MS" w:cs="Trebuchet MS"/>
          <w:sz w:val="22"/>
          <w:szCs w:val="22"/>
          <w:lang w:val="it-IT"/>
        </w:rPr>
        <w:t>ormularul de vot</w:t>
      </w:r>
      <w:r w:rsidRPr="0033786C">
        <w:rPr>
          <w:rFonts w:ascii="Trebuchet MS" w:hAnsi="Trebuchet MS" w:cs="Trebuchet MS"/>
          <w:sz w:val="22"/>
          <w:szCs w:val="22"/>
          <w:lang w:val="ro-RO"/>
        </w:rPr>
        <w:t xml:space="preserve"> prin corespondenţă, în limba romană și în limba engleză, proiectul de hotărâri, precum şi materialele şi documentele care vor face obiectul deliberărilor se pot obţine de la sediul societăţii (Relatii cu Investitorii – telefon 0232.209.570 / 0372.065.583, fax: 0372.065.633, e-mail: </w:t>
      </w:r>
      <w:hyperlink r:id="rId10" w:history="1">
        <w:r w:rsidRPr="0033786C">
          <w:rPr>
            <w:rStyle w:val="Hyperlink"/>
            <w:rFonts w:ascii="Trebuchet MS" w:hAnsi="Trebuchet MS" w:cs="Trebuchet MS"/>
            <w:color w:val="auto"/>
            <w:sz w:val="22"/>
            <w:szCs w:val="22"/>
            <w:u w:val="none"/>
            <w:lang w:val="ro-RO"/>
          </w:rPr>
          <w:t>relatiicuinvestitorii@antibiotice.ro</w:t>
        </w:r>
      </w:hyperlink>
      <w:r w:rsidRPr="0033786C">
        <w:rPr>
          <w:rFonts w:ascii="Trebuchet MS" w:hAnsi="Trebuchet MS" w:cs="Trebuchet MS"/>
          <w:sz w:val="22"/>
          <w:szCs w:val="22"/>
          <w:lang w:val="ro-RO"/>
        </w:rPr>
        <w:t>) şi de pe site-ul societaţii (</w:t>
      </w:r>
      <w:r w:rsidRPr="0033786C">
        <w:rPr>
          <w:rFonts w:ascii="Trebuchet MS" w:hAnsi="Trebuchet MS" w:cs="Trebuchet MS"/>
          <w:b/>
          <w:bCs/>
          <w:sz w:val="22"/>
          <w:szCs w:val="22"/>
          <w:lang w:val="ro-RO"/>
        </w:rPr>
        <w:t>www.antibiotice.ro/Investitori/ Informatii Actionari/AGA 1</w:t>
      </w:r>
      <w:r w:rsidR="00E8502A">
        <w:rPr>
          <w:rFonts w:ascii="Trebuchet MS" w:hAnsi="Trebuchet MS" w:cs="Trebuchet MS"/>
          <w:b/>
          <w:bCs/>
          <w:sz w:val="22"/>
          <w:szCs w:val="22"/>
          <w:lang w:val="ro-RO"/>
        </w:rPr>
        <w:t>6</w:t>
      </w:r>
      <w:r w:rsidRPr="0033786C">
        <w:rPr>
          <w:rFonts w:ascii="Trebuchet MS" w:hAnsi="Trebuchet MS" w:cs="Trebuchet MS"/>
          <w:b/>
          <w:bCs/>
          <w:sz w:val="22"/>
          <w:szCs w:val="22"/>
          <w:lang w:val="ro-RO"/>
        </w:rPr>
        <w:t>/1</w:t>
      </w:r>
      <w:r w:rsidR="00E8502A">
        <w:rPr>
          <w:rFonts w:ascii="Trebuchet MS" w:hAnsi="Trebuchet MS" w:cs="Trebuchet MS"/>
          <w:b/>
          <w:bCs/>
          <w:sz w:val="22"/>
          <w:szCs w:val="22"/>
          <w:lang w:val="ro-RO"/>
        </w:rPr>
        <w:t>9</w:t>
      </w:r>
      <w:r w:rsidRPr="0033786C">
        <w:rPr>
          <w:rFonts w:ascii="Trebuchet MS" w:hAnsi="Trebuchet MS" w:cs="Trebuchet MS"/>
          <w:b/>
          <w:bCs/>
          <w:sz w:val="22"/>
          <w:szCs w:val="22"/>
          <w:lang w:val="ro-RO"/>
        </w:rPr>
        <w:t>.09.2022)</w:t>
      </w:r>
      <w:r w:rsidRPr="0033786C">
        <w:rPr>
          <w:rFonts w:ascii="Trebuchet MS" w:hAnsi="Trebuchet MS" w:cs="Trebuchet MS"/>
          <w:sz w:val="22"/>
          <w:szCs w:val="22"/>
          <w:lang w:val="it-IT"/>
        </w:rPr>
        <w:t>.</w:t>
      </w:r>
    </w:p>
    <w:p w14:paraId="2B40E2B2" w14:textId="77777777" w:rsidR="0033786C" w:rsidRPr="0033786C" w:rsidRDefault="0033786C" w:rsidP="0033786C">
      <w:pPr>
        <w:jc w:val="both"/>
        <w:rPr>
          <w:rFonts w:ascii="Trebuchet MS" w:hAnsi="Trebuchet MS" w:cs="Trebuchet MS"/>
          <w:sz w:val="22"/>
          <w:szCs w:val="22"/>
          <w:lang w:val="it-IT"/>
        </w:rPr>
      </w:pPr>
    </w:p>
    <w:p w14:paraId="734588BF" w14:textId="46BBC027" w:rsidR="0033786C" w:rsidRPr="0033786C" w:rsidRDefault="0033786C" w:rsidP="0033786C">
      <w:pPr>
        <w:jc w:val="both"/>
        <w:rPr>
          <w:rFonts w:ascii="Trebuchet MS" w:hAnsi="Trebuchet MS" w:cs="Trebuchet MS"/>
          <w:sz w:val="22"/>
          <w:szCs w:val="22"/>
          <w:lang w:val="it-IT"/>
        </w:rPr>
      </w:pPr>
      <w:r w:rsidRPr="0033786C">
        <w:rPr>
          <w:rFonts w:ascii="Trebuchet MS" w:hAnsi="Trebuchet MS" w:cs="Trebuchet MS"/>
          <w:sz w:val="22"/>
          <w:szCs w:val="22"/>
          <w:lang w:val="ro-RO"/>
        </w:rPr>
        <w:t xml:space="preserve">Până la data de </w:t>
      </w:r>
      <w:r w:rsidRPr="0033786C">
        <w:rPr>
          <w:rFonts w:ascii="Trebuchet MS" w:hAnsi="Trebuchet MS" w:cs="Trebuchet MS"/>
          <w:b/>
          <w:bCs/>
          <w:sz w:val="22"/>
          <w:szCs w:val="22"/>
          <w:lang w:val="it-IT"/>
        </w:rPr>
        <w:t>1</w:t>
      </w:r>
      <w:r w:rsidR="00E8502A">
        <w:rPr>
          <w:rFonts w:ascii="Trebuchet MS" w:hAnsi="Trebuchet MS" w:cs="Trebuchet MS"/>
          <w:b/>
          <w:bCs/>
          <w:sz w:val="22"/>
          <w:szCs w:val="22"/>
          <w:lang w:val="it-IT"/>
        </w:rPr>
        <w:t>4</w:t>
      </w:r>
      <w:r w:rsidRPr="0033786C">
        <w:rPr>
          <w:rFonts w:ascii="Trebuchet MS" w:hAnsi="Trebuchet MS" w:cs="Trebuchet MS"/>
          <w:b/>
          <w:bCs/>
          <w:sz w:val="22"/>
          <w:szCs w:val="22"/>
          <w:lang w:val="it-IT"/>
        </w:rPr>
        <w:t>.09.2022 ora 10</w:t>
      </w:r>
      <w:r w:rsidRPr="0033786C">
        <w:rPr>
          <w:rFonts w:ascii="Trebuchet MS" w:hAnsi="Trebuchet MS" w:cs="Trebuchet MS"/>
          <w:b/>
          <w:bCs/>
          <w:sz w:val="22"/>
          <w:szCs w:val="22"/>
          <w:vertAlign w:val="superscript"/>
          <w:lang w:val="it-IT"/>
        </w:rPr>
        <w:t xml:space="preserve">00 </w:t>
      </w:r>
      <w:r w:rsidRPr="0033786C">
        <w:rPr>
          <w:rFonts w:ascii="Trebuchet MS" w:hAnsi="Trebuchet MS" w:cs="Trebuchet MS"/>
          <w:b/>
          <w:bCs/>
          <w:sz w:val="22"/>
          <w:szCs w:val="22"/>
          <w:lang w:val="it-IT"/>
        </w:rPr>
        <w:t>pentru</w:t>
      </w:r>
      <w:r w:rsidRPr="0033786C">
        <w:rPr>
          <w:rFonts w:ascii="Trebuchet MS" w:hAnsi="Trebuchet MS" w:cs="Trebuchet MS"/>
          <w:b/>
          <w:bCs/>
          <w:sz w:val="22"/>
          <w:szCs w:val="22"/>
          <w:vertAlign w:val="superscript"/>
          <w:lang w:val="it-IT"/>
        </w:rPr>
        <w:t xml:space="preserve"> </w:t>
      </w:r>
      <w:r w:rsidRPr="0033786C">
        <w:rPr>
          <w:rFonts w:ascii="Trebuchet MS" w:hAnsi="Trebuchet MS" w:cs="Trebuchet MS"/>
          <w:b/>
          <w:bCs/>
          <w:sz w:val="22"/>
          <w:szCs w:val="22"/>
          <w:lang w:val="it-IT"/>
        </w:rPr>
        <w:t>Adunarea Generală a Acționarilor Ordinară, respectiv 1</w:t>
      </w:r>
      <w:r w:rsidR="00E8502A">
        <w:rPr>
          <w:rFonts w:ascii="Trebuchet MS" w:hAnsi="Trebuchet MS" w:cs="Trebuchet MS"/>
          <w:b/>
          <w:bCs/>
          <w:sz w:val="22"/>
          <w:szCs w:val="22"/>
          <w:lang w:val="it-IT"/>
        </w:rPr>
        <w:t>4</w:t>
      </w:r>
      <w:r w:rsidRPr="0033786C">
        <w:rPr>
          <w:rFonts w:ascii="Trebuchet MS" w:hAnsi="Trebuchet MS" w:cs="Trebuchet MS"/>
          <w:b/>
          <w:bCs/>
          <w:sz w:val="22"/>
          <w:szCs w:val="22"/>
          <w:lang w:val="it-IT"/>
        </w:rPr>
        <w:t>.09.2022, ora 12</w:t>
      </w:r>
      <w:r w:rsidRPr="0033786C">
        <w:rPr>
          <w:rFonts w:ascii="Trebuchet MS" w:hAnsi="Trebuchet MS" w:cs="Trebuchet MS"/>
          <w:b/>
          <w:bCs/>
          <w:sz w:val="22"/>
          <w:szCs w:val="22"/>
          <w:vertAlign w:val="superscript"/>
          <w:lang w:val="it-IT"/>
        </w:rPr>
        <w:t>00</w:t>
      </w:r>
      <w:r w:rsidRPr="0033786C">
        <w:rPr>
          <w:rFonts w:ascii="Trebuchet MS" w:hAnsi="Trebuchet MS" w:cs="Trebuchet MS"/>
          <w:b/>
          <w:bCs/>
          <w:sz w:val="22"/>
          <w:szCs w:val="22"/>
          <w:lang w:val="it-IT"/>
        </w:rPr>
        <w:t xml:space="preserve"> pentru Adunarea Generală a Acționarilor Extraordinară</w:t>
      </w:r>
      <w:r w:rsidRPr="0033786C">
        <w:rPr>
          <w:rFonts w:ascii="Trebuchet MS" w:hAnsi="Trebuchet MS" w:cs="Trebuchet MS"/>
          <w:b/>
          <w:bCs/>
          <w:sz w:val="22"/>
          <w:szCs w:val="22"/>
          <w:lang w:val="ro-RO"/>
        </w:rPr>
        <w:t>,</w:t>
      </w:r>
      <w:r w:rsidRPr="0033786C">
        <w:rPr>
          <w:rFonts w:ascii="Trebuchet MS" w:hAnsi="Trebuchet MS" w:cs="Trebuchet MS"/>
          <w:b/>
          <w:bCs/>
          <w:sz w:val="22"/>
          <w:szCs w:val="22"/>
          <w:vertAlign w:val="superscript"/>
          <w:lang w:val="ro-RO"/>
        </w:rPr>
        <w:t xml:space="preserve"> </w:t>
      </w:r>
      <w:r w:rsidRPr="0033786C">
        <w:rPr>
          <w:rFonts w:ascii="Trebuchet MS" w:hAnsi="Trebuchet MS" w:cs="Trebuchet MS"/>
          <w:sz w:val="22"/>
          <w:szCs w:val="22"/>
          <w:lang w:val="ro-RO"/>
        </w:rPr>
        <w:t>imputernicirile speciale sau generale de reprezentare in limba romana sau in limba engleza, vor fi depuse în original,</w:t>
      </w:r>
      <w:r w:rsidRPr="0033786C">
        <w:rPr>
          <w:rFonts w:ascii="Trebuchet MS" w:hAnsi="Trebuchet MS" w:cs="Trebuchet MS"/>
          <w:sz w:val="22"/>
          <w:szCs w:val="22"/>
          <w:vertAlign w:val="superscript"/>
          <w:lang w:val="ro-RO"/>
        </w:rPr>
        <w:t xml:space="preserve"> </w:t>
      </w:r>
      <w:r w:rsidRPr="0033786C">
        <w:rPr>
          <w:rFonts w:ascii="Trebuchet MS" w:hAnsi="Trebuchet MS" w:cs="Trebuchet MS"/>
          <w:sz w:val="22"/>
          <w:szCs w:val="22"/>
          <w:lang w:val="ro-RO"/>
        </w:rPr>
        <w:t xml:space="preserve">însoţite de o copie a actului de identitate sau a certificatului constatator de înregistrare al acţionarului reprezentat, la sediul societăţii sau transmise prin e-mail cu semnatură electronică extinsă. </w:t>
      </w:r>
      <w:r w:rsidRPr="0033786C">
        <w:rPr>
          <w:rFonts w:ascii="Trebuchet MS" w:hAnsi="Trebuchet MS" w:cs="Trebuchet MS"/>
          <w:sz w:val="22"/>
          <w:szCs w:val="22"/>
          <w:lang w:val="it-IT"/>
        </w:rPr>
        <w:t xml:space="preserve">In cazul in care un actionar mandateaza o institutie de credit care presteaza servicii de custodie, pentru participarea si votarea in cadrul adunarilor generale, este necesara doar procura speciala originala, care trebuie sa fie insotita de o declaratie pe proprie raspundere, in original, data de institutia de credit (conform </w:t>
      </w:r>
      <w:r w:rsidRPr="0033786C">
        <w:rPr>
          <w:rFonts w:ascii="Trebuchet MS" w:hAnsi="Trebuchet MS" w:cs="Trebuchet MS"/>
          <w:sz w:val="22"/>
          <w:szCs w:val="22"/>
          <w:lang w:val="ro-RO"/>
        </w:rPr>
        <w:t>Art. 207 din Regulamentul 5/2018 privind emitentii de instrumente financiare si operatiuni de piata).</w:t>
      </w:r>
    </w:p>
    <w:p w14:paraId="4D9C0F88" w14:textId="77777777" w:rsidR="0033786C" w:rsidRPr="0033786C" w:rsidRDefault="0033786C" w:rsidP="0033786C">
      <w:pPr>
        <w:jc w:val="both"/>
        <w:rPr>
          <w:rFonts w:ascii="Trebuchet MS" w:hAnsi="Trebuchet MS" w:cs="Trebuchet MS"/>
          <w:sz w:val="22"/>
          <w:szCs w:val="22"/>
          <w:lang w:val="ro-RO"/>
        </w:rPr>
      </w:pPr>
    </w:p>
    <w:p w14:paraId="770CAFE4" w14:textId="4D6152A0" w:rsidR="0033786C" w:rsidRPr="0033786C" w:rsidRDefault="0033786C" w:rsidP="0033786C">
      <w:pPr>
        <w:jc w:val="both"/>
        <w:rPr>
          <w:rFonts w:ascii="Trebuchet MS" w:hAnsi="Trebuchet MS" w:cs="Trebuchet MS"/>
          <w:sz w:val="22"/>
          <w:szCs w:val="22"/>
          <w:lang w:val="ro-RO"/>
        </w:rPr>
      </w:pPr>
      <w:r w:rsidRPr="0033786C">
        <w:rPr>
          <w:rFonts w:ascii="Trebuchet MS" w:hAnsi="Trebuchet MS" w:cs="Trebuchet MS"/>
          <w:sz w:val="22"/>
          <w:szCs w:val="22"/>
          <w:lang w:val="ro-RO"/>
        </w:rPr>
        <w:t>Unul sau mai mulţi acţionari reprezentând, individual sau împreună, cel puţin 5% din capitalul social au dreptul de a introduce noi puncte pe ordinea de zi a adunării generale şi de a prezenta proiecte de hotărâre pentru punctele de pe ordinea de zi, până la data de</w:t>
      </w:r>
      <w:r w:rsidRPr="0033786C">
        <w:rPr>
          <w:rFonts w:ascii="Trebuchet MS" w:hAnsi="Trebuchet MS" w:cs="Trebuchet MS"/>
          <w:b/>
          <w:bCs/>
          <w:sz w:val="22"/>
          <w:szCs w:val="22"/>
          <w:lang w:val="ro-RO"/>
        </w:rPr>
        <w:t xml:space="preserve"> </w:t>
      </w:r>
      <w:r w:rsidR="00E8502A">
        <w:rPr>
          <w:rFonts w:ascii="Trebuchet MS" w:hAnsi="Trebuchet MS" w:cs="Trebuchet MS"/>
          <w:b/>
          <w:bCs/>
          <w:sz w:val="22"/>
          <w:szCs w:val="22"/>
          <w:lang w:val="ro-RO"/>
        </w:rPr>
        <w:t>31</w:t>
      </w:r>
      <w:r w:rsidRPr="0033786C">
        <w:rPr>
          <w:rFonts w:ascii="Trebuchet MS" w:hAnsi="Trebuchet MS" w:cs="Trebuchet MS"/>
          <w:b/>
          <w:bCs/>
          <w:sz w:val="22"/>
          <w:szCs w:val="22"/>
          <w:lang w:val="ro-RO"/>
        </w:rPr>
        <w:t>.08.2022, orele 16</w:t>
      </w:r>
      <w:r w:rsidRPr="0033786C">
        <w:rPr>
          <w:rFonts w:ascii="Trebuchet MS" w:hAnsi="Trebuchet MS" w:cs="Trebuchet MS"/>
          <w:b/>
          <w:bCs/>
          <w:sz w:val="22"/>
          <w:szCs w:val="22"/>
          <w:vertAlign w:val="superscript"/>
          <w:lang w:val="ro-RO"/>
        </w:rPr>
        <w:t>00</w:t>
      </w:r>
      <w:r w:rsidRPr="0033786C">
        <w:rPr>
          <w:rFonts w:ascii="Trebuchet MS" w:hAnsi="Trebuchet MS" w:cs="Trebuchet MS"/>
          <w:sz w:val="22"/>
          <w:szCs w:val="22"/>
          <w:lang w:val="ro-RO"/>
        </w:rPr>
        <w:t>.</w:t>
      </w:r>
    </w:p>
    <w:p w14:paraId="3CC4B5B7" w14:textId="77777777" w:rsidR="0033786C" w:rsidRPr="0033786C" w:rsidRDefault="0033786C" w:rsidP="0033786C">
      <w:pPr>
        <w:jc w:val="both"/>
        <w:rPr>
          <w:rFonts w:ascii="Trebuchet MS" w:hAnsi="Trebuchet MS" w:cs="Trebuchet MS"/>
          <w:sz w:val="22"/>
          <w:szCs w:val="22"/>
          <w:lang w:val="ro-RO"/>
        </w:rPr>
      </w:pPr>
    </w:p>
    <w:p w14:paraId="617BF8EE" w14:textId="394AADB8" w:rsidR="0033786C" w:rsidRPr="0033786C" w:rsidRDefault="0033786C" w:rsidP="0033786C">
      <w:pPr>
        <w:jc w:val="both"/>
        <w:rPr>
          <w:rFonts w:ascii="Trebuchet MS" w:hAnsi="Trebuchet MS" w:cs="Trebuchet MS"/>
          <w:b/>
          <w:bCs/>
          <w:sz w:val="22"/>
          <w:szCs w:val="22"/>
          <w:lang w:val="ro-RO"/>
        </w:rPr>
      </w:pPr>
      <w:r w:rsidRPr="0033786C">
        <w:rPr>
          <w:rFonts w:ascii="Trebuchet MS" w:hAnsi="Trebuchet MS" w:cs="Trebuchet MS"/>
          <w:sz w:val="22"/>
          <w:szCs w:val="22"/>
          <w:lang w:val="ro-RO"/>
        </w:rPr>
        <w:t>Acţionarii societăţii pot pune întrebari privind punctele de pe ordinea de zi a Adunării Generale de la data de</w:t>
      </w:r>
      <w:r w:rsidRPr="0033786C">
        <w:rPr>
          <w:rFonts w:ascii="Trebuchet MS" w:hAnsi="Trebuchet MS" w:cs="Trebuchet MS"/>
          <w:b/>
          <w:bCs/>
          <w:sz w:val="22"/>
          <w:szCs w:val="22"/>
          <w:lang w:val="ro-RO"/>
        </w:rPr>
        <w:t xml:space="preserve"> </w:t>
      </w:r>
      <w:r w:rsidRPr="0033786C">
        <w:rPr>
          <w:rFonts w:ascii="Trebuchet MS" w:hAnsi="Trebuchet MS" w:cs="Trebuchet MS"/>
          <w:b/>
          <w:bCs/>
          <w:sz w:val="22"/>
          <w:szCs w:val="22"/>
          <w:lang w:val="it-IT"/>
        </w:rPr>
        <w:t xml:space="preserve">12.08.2022 </w:t>
      </w:r>
      <w:r w:rsidRPr="0033786C">
        <w:rPr>
          <w:rFonts w:ascii="Trebuchet MS" w:hAnsi="Trebuchet MS" w:cs="Trebuchet MS"/>
          <w:b/>
          <w:bCs/>
          <w:sz w:val="22"/>
          <w:szCs w:val="22"/>
          <w:lang w:val="ro-RO"/>
        </w:rPr>
        <w:t>şi până la data de 1</w:t>
      </w:r>
      <w:r w:rsidR="00E8502A">
        <w:rPr>
          <w:rFonts w:ascii="Trebuchet MS" w:hAnsi="Trebuchet MS" w:cs="Trebuchet MS"/>
          <w:b/>
          <w:bCs/>
          <w:sz w:val="22"/>
          <w:szCs w:val="22"/>
          <w:lang w:val="ro-RO"/>
        </w:rPr>
        <w:t>6</w:t>
      </w:r>
      <w:r w:rsidRPr="0033786C">
        <w:rPr>
          <w:rFonts w:ascii="Trebuchet MS" w:hAnsi="Trebuchet MS" w:cs="Trebuchet MS"/>
          <w:b/>
          <w:bCs/>
          <w:sz w:val="22"/>
          <w:szCs w:val="22"/>
          <w:lang w:val="ro-RO"/>
        </w:rPr>
        <w:t xml:space="preserve">.09.2022, ora </w:t>
      </w:r>
      <w:r w:rsidRPr="0033786C">
        <w:rPr>
          <w:rFonts w:ascii="Trebuchet MS" w:hAnsi="Trebuchet MS" w:cs="Trebuchet MS"/>
          <w:b/>
          <w:bCs/>
          <w:sz w:val="22"/>
          <w:szCs w:val="22"/>
          <w:lang w:val="it-IT"/>
        </w:rPr>
        <w:t>10</w:t>
      </w:r>
      <w:r w:rsidRPr="0033786C">
        <w:rPr>
          <w:rFonts w:ascii="Trebuchet MS" w:hAnsi="Trebuchet MS" w:cs="Trebuchet MS"/>
          <w:b/>
          <w:bCs/>
          <w:sz w:val="22"/>
          <w:szCs w:val="22"/>
          <w:vertAlign w:val="superscript"/>
          <w:lang w:val="it-IT"/>
        </w:rPr>
        <w:t xml:space="preserve">00 </w:t>
      </w:r>
      <w:r w:rsidRPr="0033786C">
        <w:rPr>
          <w:rFonts w:ascii="Trebuchet MS" w:hAnsi="Trebuchet MS" w:cs="Trebuchet MS"/>
          <w:bCs/>
          <w:sz w:val="22"/>
          <w:szCs w:val="22"/>
          <w:lang w:val="it-IT"/>
        </w:rPr>
        <w:t>pe adresa</w:t>
      </w:r>
      <w:r w:rsidRPr="0033786C">
        <w:rPr>
          <w:rFonts w:ascii="Trebuchet MS" w:hAnsi="Trebuchet MS" w:cs="Trebuchet MS"/>
          <w:b/>
          <w:bCs/>
          <w:sz w:val="22"/>
          <w:szCs w:val="22"/>
          <w:vertAlign w:val="superscript"/>
          <w:lang w:val="it-IT"/>
        </w:rPr>
        <w:t xml:space="preserve"> </w:t>
      </w:r>
      <w:hyperlink r:id="rId11" w:history="1">
        <w:r w:rsidRPr="0033786C">
          <w:rPr>
            <w:rStyle w:val="Hyperlink"/>
            <w:rFonts w:ascii="Trebuchet MS" w:hAnsi="Trebuchet MS" w:cs="Trebuchet MS"/>
            <w:b/>
            <w:bCs/>
            <w:color w:val="auto"/>
            <w:sz w:val="22"/>
            <w:szCs w:val="22"/>
            <w:lang w:val="it-IT"/>
          </w:rPr>
          <w:t>relatiicuinvestitorii@antibiotice.ro</w:t>
        </w:r>
      </w:hyperlink>
      <w:r w:rsidRPr="0033786C">
        <w:rPr>
          <w:rFonts w:ascii="Trebuchet MS" w:hAnsi="Trebuchet MS" w:cs="Trebuchet MS"/>
          <w:b/>
          <w:bCs/>
          <w:sz w:val="22"/>
          <w:szCs w:val="22"/>
          <w:lang w:val="ro-RO"/>
        </w:rPr>
        <w:t>.</w:t>
      </w:r>
    </w:p>
    <w:p w14:paraId="6C09BF4A" w14:textId="77777777" w:rsidR="0033786C" w:rsidRPr="0033786C" w:rsidRDefault="0033786C" w:rsidP="0033786C">
      <w:pPr>
        <w:jc w:val="both"/>
        <w:rPr>
          <w:rFonts w:ascii="Trebuchet MS" w:hAnsi="Trebuchet MS" w:cs="Trebuchet MS"/>
          <w:sz w:val="22"/>
          <w:szCs w:val="22"/>
          <w:lang w:val="ro-RO"/>
        </w:rPr>
      </w:pPr>
    </w:p>
    <w:p w14:paraId="4CFC6B40" w14:textId="77777777" w:rsidR="0033786C" w:rsidRPr="0033786C" w:rsidRDefault="0033786C" w:rsidP="0033786C">
      <w:pPr>
        <w:overflowPunct/>
        <w:jc w:val="both"/>
        <w:textAlignment w:val="auto"/>
        <w:rPr>
          <w:rFonts w:ascii="Trebuchet MS" w:hAnsi="Trebuchet MS" w:cs="Trebuchet MS"/>
          <w:sz w:val="22"/>
          <w:szCs w:val="22"/>
          <w:lang w:val="ro-RO"/>
        </w:rPr>
      </w:pPr>
      <w:r w:rsidRPr="0033786C">
        <w:rPr>
          <w:rFonts w:ascii="Trebuchet MS" w:hAnsi="Trebuchet MS" w:cs="Trebuchet MS"/>
          <w:sz w:val="22"/>
          <w:szCs w:val="22"/>
          <w:lang w:val="ro-RO"/>
        </w:rPr>
        <w:t xml:space="preserve">În toate cazurile de mai sus, cu exceptia împuternicirii speciale sau generale dată de un actionar unei institutii de credit, care prestează servicii de custodie, acţionarii persoane juridice dovedesc calitatea de reprezentant legal, cu cartea de identitate a reprezentantului legal împreună cu un certificat constatator eliberat de registrul comerţului, sau orice alt document emis de către o autoritate competentă din statul în care acţionarul este înmatriculat legal, care atestă calitatea </w:t>
      </w:r>
      <w:r w:rsidRPr="0033786C">
        <w:rPr>
          <w:rFonts w:ascii="Trebuchet MS" w:hAnsi="Trebuchet MS" w:cs="Trebuchet MS"/>
          <w:sz w:val="22"/>
          <w:szCs w:val="22"/>
          <w:lang w:val="ro-RO"/>
        </w:rPr>
        <w:lastRenderedPageBreak/>
        <w:t xml:space="preserve">de reprezentant legal. Documentele se vor prezenta în original sau în copie conformă cu originalul. </w:t>
      </w:r>
      <w:r w:rsidRPr="0033786C">
        <w:rPr>
          <w:rFonts w:ascii="Trebuchet MS" w:hAnsi="Trebuchet MS" w:cs="TimesNewRomanPSMT"/>
          <w:sz w:val="22"/>
          <w:szCs w:val="22"/>
          <w:lang w:val="pt-BR"/>
        </w:rPr>
        <w:t>Certificatul constatator sau documentul echivalent care atestă calitatea de reprezentant legal al acţionarului persoană juridică, vor fi emise cu cel mult 30 zile înainte de data publicării convocatorului adunării generale a acţionarilor.</w:t>
      </w:r>
      <w:r w:rsidRPr="0033786C">
        <w:rPr>
          <w:rFonts w:ascii="Trebuchet MS" w:hAnsi="Trebuchet MS" w:cs="Trebuchet MS"/>
          <w:sz w:val="22"/>
          <w:szCs w:val="22"/>
          <w:lang w:val="ro-RO"/>
        </w:rPr>
        <w:t xml:space="preserve"> Aceste documentele care atestă calitatea de reprezentant legal întocmite intr-o limba străină, alta decât limba engleză, vor fi însoţite de o traducere, realizată de un traducător autorizat, în limba română sau în limba engleză, fară sa fie legalizate sau apostilate [Art. 194 din Regulamentul 5/2018 privind emitentii de instrumente financiare si operatiuni de piata).</w:t>
      </w:r>
    </w:p>
    <w:p w14:paraId="0AAB4959" w14:textId="77777777" w:rsidR="0033786C" w:rsidRPr="0033786C" w:rsidRDefault="0033786C" w:rsidP="0033786C">
      <w:pPr>
        <w:overflowPunct/>
        <w:jc w:val="both"/>
        <w:textAlignment w:val="auto"/>
        <w:rPr>
          <w:rFonts w:ascii="Trebuchet MS" w:hAnsi="Trebuchet MS" w:cs="Trebuchet MS"/>
          <w:sz w:val="22"/>
          <w:szCs w:val="22"/>
          <w:lang w:val="ro-RO"/>
        </w:rPr>
      </w:pPr>
    </w:p>
    <w:p w14:paraId="68299FAA" w14:textId="77777777" w:rsidR="0033786C" w:rsidRPr="0033786C" w:rsidRDefault="0033786C" w:rsidP="0033786C">
      <w:pPr>
        <w:overflowPunct/>
        <w:jc w:val="both"/>
        <w:textAlignment w:val="auto"/>
        <w:rPr>
          <w:rFonts w:ascii="Trebuchet MS" w:hAnsi="Trebuchet MS" w:cs="Trebuchet MS"/>
          <w:sz w:val="22"/>
          <w:szCs w:val="22"/>
          <w:lang w:val="ro-RO"/>
        </w:rPr>
      </w:pPr>
      <w:r w:rsidRPr="0033786C">
        <w:rPr>
          <w:rFonts w:ascii="Trebuchet MS" w:hAnsi="Trebuchet MS" w:cs="Trebuchet MS"/>
          <w:sz w:val="22"/>
          <w:szCs w:val="22"/>
          <w:lang w:val="ro-RO"/>
        </w:rPr>
        <w:t>In conformitate cu Art. 198 si art. 199 din Regulamentul 5/2018 privind emitenții de instrumente financiare și operațiuni de piață, în cazul acționarilor care adresează întrebări sau care fac propuneri pentru completarea ordinii de zi, aceștia pot atesta identitatea și cu extrasul de cont din care să rezulte calitatea de actionar precum si numarul de actiuni detinute, emis de depozitarul central sau, dupa caz, de catre participantii indirecti care furnizeaza servicii de custodie (conform art. 146 alin. 4</w:t>
      </w:r>
      <w:r w:rsidRPr="0033786C">
        <w:rPr>
          <w:rFonts w:ascii="Trebuchet MS" w:hAnsi="Trebuchet MS" w:cs="Trebuchet MS"/>
          <w:sz w:val="22"/>
          <w:szCs w:val="22"/>
          <w:vertAlign w:val="superscript"/>
          <w:lang w:val="ro-RO"/>
        </w:rPr>
        <w:t xml:space="preserve">1 </w:t>
      </w:r>
      <w:r w:rsidRPr="0033786C">
        <w:rPr>
          <w:rFonts w:ascii="Trebuchet MS" w:hAnsi="Trebuchet MS" w:cs="Trebuchet MS"/>
          <w:sz w:val="22"/>
          <w:szCs w:val="22"/>
          <w:lang w:val="it-IT"/>
        </w:rPr>
        <w:t xml:space="preserve">din Legea nr. 297/2004) </w:t>
      </w:r>
      <w:r w:rsidRPr="0033786C">
        <w:rPr>
          <w:rFonts w:ascii="Trebuchet MS" w:hAnsi="Trebuchet MS" w:cs="Trebuchet MS"/>
          <w:sz w:val="22"/>
          <w:szCs w:val="22"/>
          <w:lang w:val="ro-RO"/>
        </w:rPr>
        <w:t>.</w:t>
      </w:r>
    </w:p>
    <w:p w14:paraId="1FDF2FC6" w14:textId="77777777" w:rsidR="0033786C" w:rsidRPr="0033786C" w:rsidRDefault="0033786C" w:rsidP="0033786C">
      <w:pPr>
        <w:overflowPunct/>
        <w:jc w:val="both"/>
        <w:textAlignment w:val="auto"/>
        <w:rPr>
          <w:rFonts w:ascii="Trebuchet MS" w:hAnsi="Trebuchet MS" w:cs="Trebuchet MS"/>
          <w:sz w:val="22"/>
          <w:szCs w:val="22"/>
          <w:lang w:val="ro-RO"/>
        </w:rPr>
      </w:pPr>
    </w:p>
    <w:p w14:paraId="503891CD" w14:textId="77777777" w:rsidR="0033786C" w:rsidRPr="0033786C" w:rsidRDefault="0033786C" w:rsidP="0033786C">
      <w:pPr>
        <w:jc w:val="both"/>
        <w:rPr>
          <w:rFonts w:ascii="Trebuchet MS" w:hAnsi="Trebuchet MS" w:cs="Trebuchet MS"/>
          <w:sz w:val="22"/>
          <w:szCs w:val="22"/>
          <w:lang w:val="ro-RO"/>
        </w:rPr>
      </w:pPr>
      <w:r w:rsidRPr="0033786C">
        <w:rPr>
          <w:rFonts w:ascii="Trebuchet MS" w:hAnsi="Trebuchet MS" w:cs="Trebuchet MS"/>
          <w:sz w:val="22"/>
          <w:szCs w:val="22"/>
          <w:lang w:val="ro-RO"/>
        </w:rPr>
        <w:t>Informaţii mai detaliate cu privire la drepturile acţionarilor vor putea fi consultate pe site-ul societăţii (www.antibiotice.ro).</w:t>
      </w:r>
    </w:p>
    <w:p w14:paraId="253E3B44" w14:textId="77777777" w:rsidR="0033786C" w:rsidRPr="0033786C" w:rsidRDefault="0033786C" w:rsidP="0033786C">
      <w:pPr>
        <w:jc w:val="both"/>
        <w:rPr>
          <w:rFonts w:ascii="Trebuchet MS" w:hAnsi="Trebuchet MS" w:cs="Trebuchet MS"/>
          <w:sz w:val="22"/>
          <w:szCs w:val="22"/>
          <w:lang w:val="ro-RO"/>
        </w:rPr>
      </w:pPr>
    </w:p>
    <w:p w14:paraId="5F7478B7" w14:textId="29F9B395" w:rsidR="0033786C" w:rsidRPr="0033786C" w:rsidRDefault="0033786C" w:rsidP="0033786C">
      <w:pPr>
        <w:jc w:val="both"/>
        <w:rPr>
          <w:rFonts w:ascii="Trebuchet MS" w:hAnsi="Trebuchet MS" w:cs="Trebuchet MS"/>
          <w:sz w:val="22"/>
          <w:szCs w:val="22"/>
          <w:lang w:val="ro-RO"/>
        </w:rPr>
      </w:pPr>
      <w:r w:rsidRPr="0033786C">
        <w:rPr>
          <w:rFonts w:ascii="Trebuchet MS" w:hAnsi="Trebuchet MS" w:cs="Trebuchet MS"/>
          <w:sz w:val="22"/>
          <w:szCs w:val="22"/>
          <w:lang w:val="ro-RO"/>
        </w:rPr>
        <w:t xml:space="preserve">În cazul neîndeplinirii cvorumului statutar pentru validitatea deliberărilor la prima convocare, adunarea generală se reprogramează pentru data de </w:t>
      </w:r>
      <w:r w:rsidRPr="0033786C">
        <w:rPr>
          <w:rFonts w:ascii="Trebuchet MS" w:hAnsi="Trebuchet MS" w:cs="Trebuchet MS"/>
          <w:b/>
          <w:bCs/>
          <w:sz w:val="22"/>
          <w:szCs w:val="22"/>
          <w:lang w:val="ro-RO"/>
        </w:rPr>
        <w:t>1</w:t>
      </w:r>
      <w:r w:rsidR="00E8502A">
        <w:rPr>
          <w:rFonts w:ascii="Trebuchet MS" w:hAnsi="Trebuchet MS" w:cs="Trebuchet MS"/>
          <w:b/>
          <w:bCs/>
          <w:sz w:val="22"/>
          <w:szCs w:val="22"/>
          <w:lang w:val="ro-RO"/>
        </w:rPr>
        <w:t>9</w:t>
      </w:r>
      <w:r w:rsidRPr="0033786C">
        <w:rPr>
          <w:rFonts w:ascii="Trebuchet MS" w:hAnsi="Trebuchet MS" w:cs="Trebuchet MS"/>
          <w:b/>
          <w:bCs/>
          <w:sz w:val="22"/>
          <w:szCs w:val="22"/>
          <w:lang w:val="ro-RO"/>
        </w:rPr>
        <w:t>.09.2022, ora 10</w:t>
      </w:r>
      <w:r w:rsidRPr="0033786C">
        <w:rPr>
          <w:rFonts w:ascii="Trebuchet MS" w:hAnsi="Trebuchet MS" w:cs="Trebuchet MS"/>
          <w:b/>
          <w:bCs/>
          <w:sz w:val="22"/>
          <w:szCs w:val="22"/>
          <w:vertAlign w:val="superscript"/>
          <w:lang w:val="ro-RO"/>
        </w:rPr>
        <w:t>00</w:t>
      </w:r>
      <w:r w:rsidRPr="0033786C">
        <w:rPr>
          <w:rFonts w:ascii="Trebuchet MS" w:hAnsi="Trebuchet MS" w:cs="Trebuchet MS"/>
          <w:b/>
          <w:bCs/>
          <w:sz w:val="22"/>
          <w:szCs w:val="22"/>
          <w:lang w:val="ro-RO"/>
        </w:rPr>
        <w:t xml:space="preserve">, </w:t>
      </w:r>
      <w:r w:rsidRPr="0033786C">
        <w:rPr>
          <w:rFonts w:ascii="Trebuchet MS" w:hAnsi="Trebuchet MS" w:cs="Trebuchet MS"/>
          <w:bCs/>
          <w:sz w:val="22"/>
          <w:szCs w:val="22"/>
          <w:lang w:val="ro-RO"/>
        </w:rPr>
        <w:t>respectiv</w:t>
      </w:r>
      <w:r w:rsidRPr="0033786C">
        <w:rPr>
          <w:rFonts w:ascii="Trebuchet MS" w:hAnsi="Trebuchet MS" w:cs="Trebuchet MS"/>
          <w:b/>
          <w:bCs/>
          <w:sz w:val="22"/>
          <w:szCs w:val="22"/>
          <w:lang w:val="ro-RO"/>
        </w:rPr>
        <w:t xml:space="preserve"> ora 12</w:t>
      </w:r>
      <w:r w:rsidRPr="0033786C">
        <w:rPr>
          <w:rFonts w:ascii="Trebuchet MS" w:hAnsi="Trebuchet MS" w:cs="Trebuchet MS"/>
          <w:b/>
          <w:bCs/>
          <w:sz w:val="22"/>
          <w:szCs w:val="22"/>
          <w:vertAlign w:val="superscript"/>
          <w:lang w:val="ro-RO"/>
        </w:rPr>
        <w:t xml:space="preserve">00, </w:t>
      </w:r>
      <w:r w:rsidRPr="0033786C">
        <w:rPr>
          <w:rFonts w:ascii="Trebuchet MS" w:hAnsi="Trebuchet MS" w:cs="Trebuchet MS"/>
          <w:sz w:val="22"/>
          <w:szCs w:val="22"/>
          <w:lang w:val="ro-RO"/>
        </w:rPr>
        <w:t xml:space="preserve"> în şedinţă Ordinară si Extraordinară, la aceeaşi adresă şi cu aceeaşi ordine de zi.</w:t>
      </w:r>
    </w:p>
    <w:p w14:paraId="1247FC98" w14:textId="77777777" w:rsidR="0033786C" w:rsidRPr="0033786C" w:rsidRDefault="0033786C" w:rsidP="0033786C">
      <w:pPr>
        <w:rPr>
          <w:rFonts w:ascii="Trebuchet MS" w:hAnsi="Trebuchet MS" w:cs="Trebuchet MS"/>
          <w:sz w:val="22"/>
          <w:szCs w:val="22"/>
          <w:lang w:val="ro-RO"/>
        </w:rPr>
      </w:pPr>
    </w:p>
    <w:p w14:paraId="6EB20D36" w14:textId="77777777" w:rsidR="0033786C" w:rsidRPr="0033786C" w:rsidRDefault="0033786C" w:rsidP="0033786C">
      <w:pPr>
        <w:pStyle w:val="BodyText"/>
        <w:rPr>
          <w:rFonts w:ascii="Trebuchet MS" w:hAnsi="Trebuchet MS" w:cs="Trebuchet MS"/>
          <w:sz w:val="22"/>
          <w:szCs w:val="22"/>
          <w:lang w:val="ro-RO"/>
        </w:rPr>
      </w:pPr>
      <w:r w:rsidRPr="0033786C">
        <w:rPr>
          <w:rFonts w:ascii="Trebuchet MS" w:hAnsi="Trebuchet MS" w:cs="Trebuchet MS"/>
          <w:sz w:val="22"/>
          <w:szCs w:val="22"/>
          <w:lang w:val="ro-RO"/>
        </w:rPr>
        <w:t xml:space="preserve">La această Adunare Generală a Acţionarilor sunt îndreptăţiţi să participe şi să voteze toţi acţionarii înregistraţi în Registrul acţionarilor la sfârşitul zilei de </w:t>
      </w:r>
      <w:r w:rsidRPr="0033786C">
        <w:rPr>
          <w:rFonts w:ascii="Trebuchet MS" w:hAnsi="Trebuchet MS" w:cs="Trebuchet MS"/>
          <w:b/>
          <w:sz w:val="22"/>
          <w:szCs w:val="22"/>
          <w:lang w:val="ro-RO"/>
        </w:rPr>
        <w:t>05.09.2022</w:t>
      </w:r>
      <w:r w:rsidRPr="0033786C">
        <w:rPr>
          <w:rFonts w:ascii="Trebuchet MS" w:hAnsi="Trebuchet MS" w:cs="Trebuchet MS"/>
          <w:sz w:val="22"/>
          <w:szCs w:val="22"/>
          <w:lang w:val="ro-RO"/>
        </w:rPr>
        <w:t xml:space="preserve">, stabilită ca </w:t>
      </w:r>
      <w:r w:rsidRPr="0033786C">
        <w:rPr>
          <w:rFonts w:ascii="Trebuchet MS" w:hAnsi="Trebuchet MS" w:cs="Trebuchet MS"/>
          <w:b/>
          <w:sz w:val="22"/>
          <w:szCs w:val="22"/>
          <w:lang w:val="ro-RO"/>
        </w:rPr>
        <w:t>dată de referinţă</w:t>
      </w:r>
      <w:r w:rsidRPr="0033786C">
        <w:rPr>
          <w:rFonts w:ascii="Trebuchet MS" w:hAnsi="Trebuchet MS" w:cs="Trebuchet MS"/>
          <w:sz w:val="22"/>
          <w:szCs w:val="22"/>
          <w:lang w:val="ro-RO"/>
        </w:rPr>
        <w:t>.</w:t>
      </w:r>
    </w:p>
    <w:p w14:paraId="3FB1C116" w14:textId="77777777" w:rsidR="0033786C" w:rsidRPr="0033786C" w:rsidRDefault="0033786C" w:rsidP="0033786C">
      <w:pPr>
        <w:pStyle w:val="BodyText3"/>
        <w:rPr>
          <w:sz w:val="22"/>
          <w:szCs w:val="22"/>
          <w:lang w:val="ro-RO"/>
        </w:rPr>
      </w:pPr>
    </w:p>
    <w:p w14:paraId="21493532" w14:textId="77777777" w:rsidR="0033786C" w:rsidRPr="0033786C" w:rsidRDefault="0033786C" w:rsidP="0033786C">
      <w:pPr>
        <w:overflowPunct/>
        <w:autoSpaceDE/>
        <w:autoSpaceDN/>
        <w:adjustRightInd/>
        <w:jc w:val="both"/>
        <w:textAlignment w:val="auto"/>
        <w:rPr>
          <w:rFonts w:ascii="Trebuchet MS" w:hAnsi="Trebuchet MS" w:cs="Trebuchet MS"/>
          <w:sz w:val="22"/>
          <w:szCs w:val="22"/>
          <w:lang w:val="ro-RO"/>
        </w:rPr>
      </w:pPr>
    </w:p>
    <w:p w14:paraId="108A8E97" w14:textId="77777777" w:rsidR="0033786C" w:rsidRPr="0033786C" w:rsidRDefault="0033786C" w:rsidP="0033786C">
      <w:pPr>
        <w:rPr>
          <w:rFonts w:ascii="Trebuchet MS" w:hAnsi="Trebuchet MS" w:cs="Trebuchet MS"/>
          <w:i/>
          <w:iCs/>
          <w:sz w:val="22"/>
          <w:szCs w:val="22"/>
          <w:u w:val="single"/>
          <w:lang w:val="ro-RO"/>
        </w:rPr>
      </w:pPr>
      <w:r w:rsidRPr="0033786C">
        <w:rPr>
          <w:rFonts w:ascii="Trebuchet MS" w:hAnsi="Trebuchet MS" w:cs="Trebuchet MS"/>
          <w:i/>
          <w:iCs/>
          <w:sz w:val="22"/>
          <w:szCs w:val="22"/>
          <w:u w:val="single"/>
          <w:lang w:val="ro-RO"/>
        </w:rPr>
        <w:t xml:space="preserve"> </w:t>
      </w:r>
    </w:p>
    <w:p w14:paraId="2E8CFF03" w14:textId="77777777" w:rsidR="0033786C" w:rsidRPr="0033786C" w:rsidRDefault="0033786C" w:rsidP="0033786C">
      <w:pPr>
        <w:rPr>
          <w:rFonts w:ascii="Trebuchet MS" w:hAnsi="Trebuchet MS" w:cs="Trebuchet MS"/>
          <w:i/>
          <w:iCs/>
          <w:sz w:val="22"/>
          <w:szCs w:val="22"/>
          <w:u w:val="single"/>
          <w:lang w:val="ro-RO"/>
        </w:rPr>
      </w:pPr>
    </w:p>
    <w:p w14:paraId="721FECDB" w14:textId="77777777" w:rsidR="0033786C" w:rsidRPr="0033786C" w:rsidRDefault="0033786C" w:rsidP="0033786C">
      <w:pPr>
        <w:rPr>
          <w:rFonts w:ascii="Trebuchet MS" w:hAnsi="Trebuchet MS" w:cs="Trebuchet MS"/>
          <w:i/>
          <w:iCs/>
          <w:sz w:val="22"/>
          <w:szCs w:val="22"/>
          <w:u w:val="single"/>
          <w:lang w:val="ro-RO"/>
        </w:rPr>
      </w:pPr>
      <w:bookmarkStart w:id="1" w:name="_Hlk97809610"/>
    </w:p>
    <w:p w14:paraId="4DCE746F" w14:textId="674CE9CD" w:rsidR="0033786C" w:rsidRPr="0033786C" w:rsidRDefault="00845C46" w:rsidP="0033786C">
      <w:pPr>
        <w:rPr>
          <w:rFonts w:ascii="Trebuchet MS" w:hAnsi="Trebuchet MS" w:cs="Trebuchet MS"/>
          <w:iCs/>
          <w:sz w:val="22"/>
          <w:szCs w:val="22"/>
          <w:lang w:val="ro-RO"/>
        </w:rPr>
      </w:pPr>
      <w:r>
        <w:rPr>
          <w:rFonts w:ascii="Trebuchet MS" w:hAnsi="Trebuchet MS" w:cs="Trebuchet MS"/>
          <w:iCs/>
          <w:sz w:val="22"/>
          <w:szCs w:val="22"/>
          <w:lang w:val="ro-RO"/>
        </w:rPr>
        <w:t>Vice</w:t>
      </w:r>
      <w:r w:rsidR="0033786C" w:rsidRPr="0033786C">
        <w:rPr>
          <w:rFonts w:ascii="Trebuchet MS" w:hAnsi="Trebuchet MS" w:cs="Trebuchet MS"/>
          <w:iCs/>
          <w:sz w:val="22"/>
          <w:szCs w:val="22"/>
          <w:lang w:val="ro-RO"/>
        </w:rPr>
        <w:t>Presedintele Consiliului de Administratie,</w:t>
      </w:r>
    </w:p>
    <w:bookmarkEnd w:id="1"/>
    <w:p w14:paraId="0455AF4D" w14:textId="06755A2F" w:rsidR="0033786C" w:rsidRPr="0033786C" w:rsidRDefault="00845C46" w:rsidP="0033786C">
      <w:pPr>
        <w:overflowPunct/>
        <w:autoSpaceDE/>
        <w:autoSpaceDN/>
        <w:adjustRightInd/>
        <w:jc w:val="both"/>
        <w:textAlignment w:val="auto"/>
        <w:rPr>
          <w:rFonts w:ascii="Trebuchet MS" w:hAnsi="Trebuchet MS" w:cs="Trebuchet MS"/>
          <w:sz w:val="22"/>
          <w:szCs w:val="22"/>
          <w:lang w:val="ro-RO"/>
        </w:rPr>
      </w:pPr>
      <w:r>
        <w:rPr>
          <w:rFonts w:ascii="Trebuchet MS" w:hAnsi="Trebuchet MS" w:cs="Trebuchet MS"/>
          <w:b/>
          <w:i/>
          <w:iCs/>
          <w:sz w:val="22"/>
          <w:szCs w:val="22"/>
          <w:lang w:val="ro-RO"/>
        </w:rPr>
        <w:t>Ioan NANI</w:t>
      </w:r>
    </w:p>
    <w:p w14:paraId="6632E2CE" w14:textId="77777777" w:rsidR="0033786C" w:rsidRPr="0033786C" w:rsidRDefault="0033786C" w:rsidP="0033786C">
      <w:pPr>
        <w:jc w:val="both"/>
        <w:rPr>
          <w:rFonts w:ascii="Trebuchet MS" w:hAnsi="Trebuchet MS" w:cs="Trebuchet MS"/>
          <w:sz w:val="22"/>
          <w:szCs w:val="22"/>
          <w:lang w:val="ro-RO"/>
        </w:rPr>
      </w:pPr>
    </w:p>
    <w:p w14:paraId="2A6AE6D9" w14:textId="58438AB7" w:rsidR="00BC1EBC" w:rsidRPr="0033786C" w:rsidRDefault="00BC1EBC" w:rsidP="0033786C">
      <w:pPr>
        <w:jc w:val="both"/>
        <w:rPr>
          <w:rFonts w:ascii="Trebuchet MS" w:hAnsi="Trebuchet MS" w:cs="Trebuchet MS"/>
          <w:sz w:val="22"/>
          <w:szCs w:val="22"/>
          <w:lang w:val="ro-RO"/>
        </w:rPr>
      </w:pPr>
    </w:p>
    <w:sectPr w:rsidR="00BC1EBC" w:rsidRPr="0033786C" w:rsidSect="005D4AF4">
      <w:headerReference w:type="default" r:id="rId12"/>
      <w:headerReference w:type="first" r:id="rId13"/>
      <w:footerReference w:type="first" r:id="rId14"/>
      <w:pgSz w:w="11909" w:h="16834" w:code="9"/>
      <w:pgMar w:top="111" w:right="839" w:bottom="1276"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A8F3" w14:textId="77777777" w:rsidR="0086298A" w:rsidRDefault="0086298A">
      <w:r>
        <w:separator/>
      </w:r>
    </w:p>
  </w:endnote>
  <w:endnote w:type="continuationSeparator" w:id="0">
    <w:p w14:paraId="657C63A9" w14:textId="77777777" w:rsidR="0086298A" w:rsidRDefault="0086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R">
    <w:altName w:val="Times New Roman"/>
    <w:charset w:val="00"/>
    <w:family w:val="roman"/>
    <w:pitch w:val="variable"/>
    <w:sig w:usb0="00000007" w:usb1="00000000" w:usb2="00000000" w:usb3="00000000" w:csb0="0000001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A30D" w14:textId="77777777" w:rsidR="00FF095C" w:rsidRDefault="005A62DA">
    <w:pPr>
      <w:pStyle w:val="Footer"/>
    </w:pPr>
    <w:r>
      <w:rPr>
        <w:noProof/>
      </w:rPr>
      <w:drawing>
        <wp:anchor distT="0" distB="0" distL="114300" distR="114300" simplePos="0" relativeHeight="251658240" behindDoc="1" locked="0" layoutInCell="1" allowOverlap="1" wp14:anchorId="453FB560" wp14:editId="381E02CF">
          <wp:simplePos x="0" y="0"/>
          <wp:positionH relativeFrom="column">
            <wp:posOffset>0</wp:posOffset>
          </wp:positionH>
          <wp:positionV relativeFrom="paragraph">
            <wp:posOffset>-281940</wp:posOffset>
          </wp:positionV>
          <wp:extent cx="5829300" cy="838200"/>
          <wp:effectExtent l="19050" t="0" r="0" b="0"/>
          <wp:wrapTight wrapText="bothSides">
            <wp:wrapPolygon edited="0">
              <wp:start x="-71" y="0"/>
              <wp:lineTo x="-71" y="21109"/>
              <wp:lineTo x="21600" y="21109"/>
              <wp:lineTo x="21600" y="0"/>
              <wp:lineTo x="-71" y="0"/>
            </wp:wrapPolygon>
          </wp:wrapTight>
          <wp:docPr id="4" name="Picture 4"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ttom"/>
                  <pic:cNvPicPr>
                    <a:picLocks noChangeAspect="1" noChangeArrowheads="1"/>
                  </pic:cNvPicPr>
                </pic:nvPicPr>
                <pic:blipFill>
                  <a:blip r:embed="rId1"/>
                  <a:srcRect/>
                  <a:stretch>
                    <a:fillRect/>
                  </a:stretch>
                </pic:blipFill>
                <pic:spPr bwMode="auto">
                  <a:xfrm>
                    <a:off x="0" y="0"/>
                    <a:ext cx="5829300" cy="8382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7688" w14:textId="77777777" w:rsidR="0086298A" w:rsidRDefault="0086298A">
      <w:r>
        <w:separator/>
      </w:r>
    </w:p>
  </w:footnote>
  <w:footnote w:type="continuationSeparator" w:id="0">
    <w:p w14:paraId="49D008D1" w14:textId="77777777" w:rsidR="0086298A" w:rsidRDefault="0086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7" w:type="dxa"/>
      <w:tblInd w:w="-106" w:type="dxa"/>
      <w:tblLook w:val="01E0" w:firstRow="1" w:lastRow="1" w:firstColumn="1" w:lastColumn="1" w:noHBand="0" w:noVBand="0"/>
    </w:tblPr>
    <w:tblGrid>
      <w:gridCol w:w="9736"/>
    </w:tblGrid>
    <w:tr w:rsidR="00411F3C" w14:paraId="5D3A2A59" w14:textId="77777777" w:rsidTr="00411F3C">
      <w:tc>
        <w:tcPr>
          <w:tcW w:w="9717" w:type="dxa"/>
        </w:tcPr>
        <w:tbl>
          <w:tblPr>
            <w:tblW w:w="10104" w:type="dxa"/>
            <w:tblInd w:w="3" w:type="dxa"/>
            <w:tblLook w:val="01E0" w:firstRow="1" w:lastRow="1" w:firstColumn="1" w:lastColumn="1" w:noHBand="0" w:noVBand="0"/>
          </w:tblPr>
          <w:tblGrid>
            <w:gridCol w:w="9459"/>
            <w:gridCol w:w="645"/>
          </w:tblGrid>
          <w:tr w:rsidR="00411F3C" w14:paraId="732697B0" w14:textId="77777777" w:rsidTr="00736000">
            <w:trPr>
              <w:trHeight w:val="423"/>
            </w:trPr>
            <w:tc>
              <w:tcPr>
                <w:tcW w:w="9459" w:type="dxa"/>
                <w:vAlign w:val="center"/>
              </w:tcPr>
              <w:p w14:paraId="5C330DAA" w14:textId="7F8EF24C" w:rsidR="00411F3C" w:rsidRPr="004349C5" w:rsidRDefault="00411F3C" w:rsidP="00915BC6">
                <w:pPr>
                  <w:pStyle w:val="Header"/>
                  <w:ind w:right="360"/>
                  <w:rPr>
                    <w:rFonts w:ascii="Trebuchet MS" w:hAnsi="Trebuchet MS" w:cs="Trebuchet MS"/>
                    <w:color w:val="808080"/>
                    <w:sz w:val="22"/>
                    <w:szCs w:val="22"/>
                    <w:lang w:val="ro-RO"/>
                  </w:rPr>
                </w:pPr>
                <w:r w:rsidRPr="004349C5">
                  <w:rPr>
                    <w:rFonts w:ascii="Trebuchet MS" w:hAnsi="Trebuchet MS" w:cs="Trebuchet MS"/>
                    <w:i/>
                    <w:iCs/>
                    <w:color w:val="808080"/>
                    <w:sz w:val="22"/>
                    <w:szCs w:val="22"/>
                    <w:lang w:val="it-IT"/>
                  </w:rPr>
                  <w:t>Relatii cu Investitorii</w:t>
                </w:r>
                <w:r w:rsidR="00814586">
                  <w:rPr>
                    <w:rFonts w:ascii="Trebuchet MS" w:hAnsi="Trebuchet MS" w:cs="Trebuchet MS"/>
                    <w:color w:val="808080"/>
                    <w:sz w:val="22"/>
                    <w:szCs w:val="22"/>
                    <w:lang w:val="it-IT"/>
                  </w:rPr>
                  <w:t xml:space="preserve"> - Convocator </w:t>
                </w:r>
                <w:r w:rsidRPr="004349C5">
                  <w:rPr>
                    <w:rFonts w:ascii="Trebuchet MS" w:hAnsi="Trebuchet MS" w:cs="Trebuchet MS"/>
                    <w:color w:val="808080"/>
                    <w:sz w:val="22"/>
                    <w:szCs w:val="22"/>
                    <w:lang w:val="it-IT"/>
                  </w:rPr>
                  <w:t>A.</w:t>
                </w:r>
                <w:r w:rsidRPr="004349C5">
                  <w:rPr>
                    <w:rFonts w:ascii="Trebuchet MS" w:hAnsi="Trebuchet MS" w:cs="Trebuchet MS"/>
                    <w:color w:val="808080"/>
                    <w:sz w:val="22"/>
                    <w:szCs w:val="22"/>
                    <w:lang w:val="ro-RO"/>
                  </w:rPr>
                  <w:t xml:space="preserve">G.A. </w:t>
                </w:r>
                <w:r w:rsidR="006B71D8">
                  <w:rPr>
                    <w:rFonts w:ascii="Trebuchet MS" w:hAnsi="Trebuchet MS" w:cs="Trebuchet MS"/>
                    <w:color w:val="808080" w:themeColor="background1" w:themeShade="80"/>
                    <w:sz w:val="22"/>
                    <w:szCs w:val="22"/>
                    <w:lang w:val="ro-RO"/>
                  </w:rPr>
                  <w:t>1</w:t>
                </w:r>
                <w:r w:rsidR="002F040C">
                  <w:rPr>
                    <w:rFonts w:ascii="Trebuchet MS" w:hAnsi="Trebuchet MS" w:cs="Trebuchet MS"/>
                    <w:color w:val="808080" w:themeColor="background1" w:themeShade="80"/>
                    <w:sz w:val="22"/>
                    <w:szCs w:val="22"/>
                    <w:lang w:val="ro-RO"/>
                  </w:rPr>
                  <w:t>6</w:t>
                </w:r>
                <w:r w:rsidR="006B71D8">
                  <w:rPr>
                    <w:rFonts w:ascii="Trebuchet MS" w:hAnsi="Trebuchet MS" w:cs="Trebuchet MS"/>
                    <w:color w:val="808080" w:themeColor="background1" w:themeShade="80"/>
                    <w:sz w:val="22"/>
                    <w:szCs w:val="22"/>
                    <w:lang w:val="ro-RO"/>
                  </w:rPr>
                  <w:t>/1</w:t>
                </w:r>
                <w:r w:rsidR="002F040C">
                  <w:rPr>
                    <w:rFonts w:ascii="Trebuchet MS" w:hAnsi="Trebuchet MS" w:cs="Trebuchet MS"/>
                    <w:color w:val="808080" w:themeColor="background1" w:themeShade="80"/>
                    <w:sz w:val="22"/>
                    <w:szCs w:val="22"/>
                    <w:lang w:val="ro-RO"/>
                  </w:rPr>
                  <w:t>9</w:t>
                </w:r>
                <w:r w:rsidR="006B71D8">
                  <w:rPr>
                    <w:rFonts w:ascii="Trebuchet MS" w:hAnsi="Trebuchet MS" w:cs="Trebuchet MS"/>
                    <w:color w:val="808080" w:themeColor="background1" w:themeShade="80"/>
                    <w:sz w:val="22"/>
                    <w:szCs w:val="22"/>
                    <w:lang w:val="ro-RO"/>
                  </w:rPr>
                  <w:t>.09</w:t>
                </w:r>
                <w:r w:rsidR="002C79BA">
                  <w:rPr>
                    <w:rFonts w:ascii="Trebuchet MS" w:hAnsi="Trebuchet MS" w:cs="Trebuchet MS"/>
                    <w:color w:val="808080" w:themeColor="background1" w:themeShade="80"/>
                    <w:sz w:val="22"/>
                    <w:szCs w:val="22"/>
                    <w:lang w:val="ro-RO"/>
                  </w:rPr>
                  <w:t>.2022</w:t>
                </w:r>
              </w:p>
            </w:tc>
            <w:tc>
              <w:tcPr>
                <w:tcW w:w="645" w:type="dxa"/>
                <w:vAlign w:val="center"/>
              </w:tcPr>
              <w:p w14:paraId="2DA02134" w14:textId="77777777" w:rsidR="00411F3C" w:rsidRPr="001D02DB" w:rsidRDefault="001411C8" w:rsidP="001D02DB">
                <w:pPr>
                  <w:pStyle w:val="Header"/>
                  <w:jc w:val="right"/>
                  <w:rPr>
                    <w:rFonts w:ascii="Trebuchet MS" w:hAnsi="Trebuchet MS" w:cs="Trebuchet MS"/>
                    <w:color w:val="808080"/>
                  </w:rPr>
                </w:pPr>
                <w:r>
                  <w:rPr>
                    <w:rStyle w:val="PageNumber"/>
                    <w:rFonts w:ascii="Trebuchet MS" w:hAnsi="Trebuchet MS" w:cs="Trebuchet MS"/>
                    <w:color w:val="808080"/>
                    <w:sz w:val="24"/>
                    <w:szCs w:val="24"/>
                    <w:lang w:val="it-IT"/>
                  </w:rPr>
                  <w:t xml:space="preserve"> </w:t>
                </w:r>
                <w:r w:rsidR="00946452" w:rsidRPr="001D02DB">
                  <w:rPr>
                    <w:rStyle w:val="PageNumber"/>
                    <w:rFonts w:ascii="Trebuchet MS" w:hAnsi="Trebuchet MS" w:cs="Trebuchet MS"/>
                    <w:color w:val="808080"/>
                    <w:sz w:val="24"/>
                    <w:szCs w:val="24"/>
                  </w:rPr>
                  <w:fldChar w:fldCharType="begin"/>
                </w:r>
                <w:r w:rsidR="00411F3C" w:rsidRPr="001D02DB">
                  <w:rPr>
                    <w:rStyle w:val="PageNumber"/>
                    <w:rFonts w:ascii="Trebuchet MS" w:hAnsi="Trebuchet MS" w:cs="Trebuchet MS"/>
                    <w:color w:val="808080"/>
                    <w:sz w:val="24"/>
                    <w:szCs w:val="24"/>
                  </w:rPr>
                  <w:instrText xml:space="preserve">PAGE  </w:instrText>
                </w:r>
                <w:r w:rsidR="00946452" w:rsidRPr="001D02DB">
                  <w:rPr>
                    <w:rStyle w:val="PageNumber"/>
                    <w:rFonts w:ascii="Trebuchet MS" w:hAnsi="Trebuchet MS" w:cs="Trebuchet MS"/>
                    <w:color w:val="808080"/>
                    <w:sz w:val="24"/>
                    <w:szCs w:val="24"/>
                  </w:rPr>
                  <w:fldChar w:fldCharType="separate"/>
                </w:r>
                <w:r w:rsidR="007673C2">
                  <w:rPr>
                    <w:rStyle w:val="PageNumber"/>
                    <w:rFonts w:ascii="Trebuchet MS" w:hAnsi="Trebuchet MS" w:cs="Trebuchet MS"/>
                    <w:noProof/>
                    <w:color w:val="808080"/>
                    <w:sz w:val="24"/>
                    <w:szCs w:val="24"/>
                  </w:rPr>
                  <w:t>2</w:t>
                </w:r>
                <w:r w:rsidR="00946452" w:rsidRPr="001D02DB">
                  <w:rPr>
                    <w:rStyle w:val="PageNumber"/>
                    <w:rFonts w:ascii="Trebuchet MS" w:hAnsi="Trebuchet MS" w:cs="Trebuchet MS"/>
                    <w:color w:val="808080"/>
                    <w:sz w:val="24"/>
                    <w:szCs w:val="24"/>
                  </w:rPr>
                  <w:fldChar w:fldCharType="end"/>
                </w:r>
              </w:p>
            </w:tc>
          </w:tr>
        </w:tbl>
        <w:p w14:paraId="2A9625F0" w14:textId="77777777" w:rsidR="00411F3C" w:rsidRDefault="00411F3C" w:rsidP="00600417">
          <w:pPr>
            <w:pStyle w:val="Header"/>
            <w:ind w:right="360"/>
          </w:pPr>
        </w:p>
      </w:tc>
    </w:tr>
  </w:tbl>
  <w:p w14:paraId="1B778116" w14:textId="77777777" w:rsidR="00FF095C" w:rsidRDefault="00FF095C" w:rsidP="00FB4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FDA9" w14:textId="77777777" w:rsidR="00FF095C" w:rsidRDefault="005A62DA">
    <w:pPr>
      <w:pStyle w:val="Header"/>
    </w:pPr>
    <w:r>
      <w:rPr>
        <w:noProof/>
      </w:rPr>
      <w:drawing>
        <wp:anchor distT="0" distB="0" distL="114300" distR="114300" simplePos="0" relativeHeight="251657216" behindDoc="1" locked="0" layoutInCell="1" allowOverlap="1" wp14:anchorId="4EB45E7E" wp14:editId="377F99EB">
          <wp:simplePos x="0" y="0"/>
          <wp:positionH relativeFrom="column">
            <wp:posOffset>-861060</wp:posOffset>
          </wp:positionH>
          <wp:positionV relativeFrom="paragraph">
            <wp:posOffset>-1181100</wp:posOffset>
          </wp:positionV>
          <wp:extent cx="7572375" cy="1866900"/>
          <wp:effectExtent l="0" t="0" r="9525" b="0"/>
          <wp:wrapNone/>
          <wp:docPr id="3" name="Picture 3" descr="atb_header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b_header_fax"/>
                  <pic:cNvPicPr>
                    <a:picLocks noChangeAspect="1" noChangeArrowheads="1"/>
                  </pic:cNvPicPr>
                </pic:nvPicPr>
                <pic:blipFill>
                  <a:blip r:embed="rId1"/>
                  <a:srcRect/>
                  <a:stretch>
                    <a:fillRect/>
                  </a:stretch>
                </pic:blipFill>
                <pic:spPr bwMode="auto">
                  <a:xfrm>
                    <a:off x="0" y="0"/>
                    <a:ext cx="7572375" cy="1866900"/>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64C"/>
    <w:multiLevelType w:val="multilevel"/>
    <w:tmpl w:val="E0223ADA"/>
    <w:lvl w:ilvl="0">
      <w:start w:val="1"/>
      <w:numFmt w:val="decimal"/>
      <w:lvlText w:val="%1."/>
      <w:lvlJc w:val="left"/>
      <w:pPr>
        <w:tabs>
          <w:tab w:val="num" w:pos="360"/>
        </w:tabs>
        <w:ind w:left="360" w:hanging="360"/>
      </w:pPr>
      <w:rPr>
        <w:rFonts w:hint="default"/>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36A5153F"/>
    <w:multiLevelType w:val="hybridMultilevel"/>
    <w:tmpl w:val="B80C12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72C98"/>
    <w:multiLevelType w:val="hybridMultilevel"/>
    <w:tmpl w:val="171E4C6A"/>
    <w:lvl w:ilvl="0" w:tplc="460E008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97B53BD"/>
    <w:multiLevelType w:val="hybridMultilevel"/>
    <w:tmpl w:val="945E8150"/>
    <w:lvl w:ilvl="0" w:tplc="DA2EB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7139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9945630">
    <w:abstractNumId w:val="0"/>
  </w:num>
  <w:num w:numId="2" w16cid:durableId="165438296">
    <w:abstractNumId w:val="2"/>
  </w:num>
  <w:num w:numId="3" w16cid:durableId="1373849794">
    <w:abstractNumId w:val="4"/>
  </w:num>
  <w:num w:numId="4" w16cid:durableId="1479420710">
    <w:abstractNumId w:val="1"/>
  </w:num>
  <w:num w:numId="5" w16cid:durableId="183004913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54"/>
    <w:rsid w:val="00000189"/>
    <w:rsid w:val="00001507"/>
    <w:rsid w:val="000017AC"/>
    <w:rsid w:val="0000205F"/>
    <w:rsid w:val="00003FA4"/>
    <w:rsid w:val="0000637E"/>
    <w:rsid w:val="00011C23"/>
    <w:rsid w:val="00011ED9"/>
    <w:rsid w:val="00015F38"/>
    <w:rsid w:val="0001617C"/>
    <w:rsid w:val="00017C1D"/>
    <w:rsid w:val="0002114B"/>
    <w:rsid w:val="00021BBF"/>
    <w:rsid w:val="000222E8"/>
    <w:rsid w:val="00022F6E"/>
    <w:rsid w:val="00025A69"/>
    <w:rsid w:val="000260EC"/>
    <w:rsid w:val="000265F0"/>
    <w:rsid w:val="000266D8"/>
    <w:rsid w:val="00026A10"/>
    <w:rsid w:val="00027C4D"/>
    <w:rsid w:val="000321DA"/>
    <w:rsid w:val="00036556"/>
    <w:rsid w:val="000374A5"/>
    <w:rsid w:val="00041396"/>
    <w:rsid w:val="00041C43"/>
    <w:rsid w:val="00042272"/>
    <w:rsid w:val="00042EB2"/>
    <w:rsid w:val="000439F1"/>
    <w:rsid w:val="00045D04"/>
    <w:rsid w:val="00046E12"/>
    <w:rsid w:val="00050C22"/>
    <w:rsid w:val="000512DA"/>
    <w:rsid w:val="0005194B"/>
    <w:rsid w:val="0005402C"/>
    <w:rsid w:val="00055445"/>
    <w:rsid w:val="00055F77"/>
    <w:rsid w:val="00060A0C"/>
    <w:rsid w:val="00060BF6"/>
    <w:rsid w:val="0006117C"/>
    <w:rsid w:val="00062F11"/>
    <w:rsid w:val="000659EC"/>
    <w:rsid w:val="00066E95"/>
    <w:rsid w:val="00067A16"/>
    <w:rsid w:val="00067B05"/>
    <w:rsid w:val="000738BD"/>
    <w:rsid w:val="00073CC6"/>
    <w:rsid w:val="00075B32"/>
    <w:rsid w:val="00076E35"/>
    <w:rsid w:val="00077326"/>
    <w:rsid w:val="00077D13"/>
    <w:rsid w:val="0008362B"/>
    <w:rsid w:val="00084D5D"/>
    <w:rsid w:val="00084F23"/>
    <w:rsid w:val="000850B1"/>
    <w:rsid w:val="00085612"/>
    <w:rsid w:val="00085E96"/>
    <w:rsid w:val="00087297"/>
    <w:rsid w:val="000931B0"/>
    <w:rsid w:val="00094778"/>
    <w:rsid w:val="00094F7F"/>
    <w:rsid w:val="000960CB"/>
    <w:rsid w:val="000A2A0D"/>
    <w:rsid w:val="000A51D9"/>
    <w:rsid w:val="000A6B84"/>
    <w:rsid w:val="000A7745"/>
    <w:rsid w:val="000B07BF"/>
    <w:rsid w:val="000B0B60"/>
    <w:rsid w:val="000B27BA"/>
    <w:rsid w:val="000B4074"/>
    <w:rsid w:val="000B50FD"/>
    <w:rsid w:val="000B6738"/>
    <w:rsid w:val="000B6964"/>
    <w:rsid w:val="000B75E4"/>
    <w:rsid w:val="000C1866"/>
    <w:rsid w:val="000C2B30"/>
    <w:rsid w:val="000C2DB2"/>
    <w:rsid w:val="000C661B"/>
    <w:rsid w:val="000C6D90"/>
    <w:rsid w:val="000C7CBB"/>
    <w:rsid w:val="000D24BD"/>
    <w:rsid w:val="000D2A73"/>
    <w:rsid w:val="000D5882"/>
    <w:rsid w:val="000D5A74"/>
    <w:rsid w:val="000D75AC"/>
    <w:rsid w:val="000E0FF0"/>
    <w:rsid w:val="000E2034"/>
    <w:rsid w:val="000E2A05"/>
    <w:rsid w:val="000E393B"/>
    <w:rsid w:val="000E3CD2"/>
    <w:rsid w:val="000E42F0"/>
    <w:rsid w:val="000E4382"/>
    <w:rsid w:val="000E5630"/>
    <w:rsid w:val="000E6476"/>
    <w:rsid w:val="000F454F"/>
    <w:rsid w:val="000F4E80"/>
    <w:rsid w:val="000F6230"/>
    <w:rsid w:val="000F69C2"/>
    <w:rsid w:val="00100B76"/>
    <w:rsid w:val="00101A08"/>
    <w:rsid w:val="0010294F"/>
    <w:rsid w:val="00104618"/>
    <w:rsid w:val="00105C65"/>
    <w:rsid w:val="00106960"/>
    <w:rsid w:val="00110210"/>
    <w:rsid w:val="001108D4"/>
    <w:rsid w:val="00110D26"/>
    <w:rsid w:val="001124AB"/>
    <w:rsid w:val="00112A58"/>
    <w:rsid w:val="0011690B"/>
    <w:rsid w:val="001175F9"/>
    <w:rsid w:val="00120505"/>
    <w:rsid w:val="00120B3C"/>
    <w:rsid w:val="00121224"/>
    <w:rsid w:val="0012195B"/>
    <w:rsid w:val="00124FB4"/>
    <w:rsid w:val="00125161"/>
    <w:rsid w:val="00125A1C"/>
    <w:rsid w:val="001307E6"/>
    <w:rsid w:val="00132B08"/>
    <w:rsid w:val="001368F2"/>
    <w:rsid w:val="00136D10"/>
    <w:rsid w:val="001405C4"/>
    <w:rsid w:val="001407C0"/>
    <w:rsid w:val="001411C8"/>
    <w:rsid w:val="001420E1"/>
    <w:rsid w:val="001427EF"/>
    <w:rsid w:val="00142FC0"/>
    <w:rsid w:val="0014335B"/>
    <w:rsid w:val="00143D95"/>
    <w:rsid w:val="001464EE"/>
    <w:rsid w:val="00147539"/>
    <w:rsid w:val="001526B2"/>
    <w:rsid w:val="00153214"/>
    <w:rsid w:val="00154DA9"/>
    <w:rsid w:val="00155C3D"/>
    <w:rsid w:val="00156C81"/>
    <w:rsid w:val="00157270"/>
    <w:rsid w:val="001574E5"/>
    <w:rsid w:val="00161922"/>
    <w:rsid w:val="001620EB"/>
    <w:rsid w:val="00163B7D"/>
    <w:rsid w:val="00166646"/>
    <w:rsid w:val="001671FB"/>
    <w:rsid w:val="0016731D"/>
    <w:rsid w:val="00170575"/>
    <w:rsid w:val="00170B86"/>
    <w:rsid w:val="001711E5"/>
    <w:rsid w:val="001715CE"/>
    <w:rsid w:val="001738A6"/>
    <w:rsid w:val="001756A1"/>
    <w:rsid w:val="001758CF"/>
    <w:rsid w:val="00175ED5"/>
    <w:rsid w:val="00180AB0"/>
    <w:rsid w:val="00180E4F"/>
    <w:rsid w:val="001811F0"/>
    <w:rsid w:val="00183097"/>
    <w:rsid w:val="00183D0E"/>
    <w:rsid w:val="0018478E"/>
    <w:rsid w:val="00185D56"/>
    <w:rsid w:val="00186762"/>
    <w:rsid w:val="00186C57"/>
    <w:rsid w:val="00190D4D"/>
    <w:rsid w:val="00192E51"/>
    <w:rsid w:val="001932B0"/>
    <w:rsid w:val="001958ED"/>
    <w:rsid w:val="00197071"/>
    <w:rsid w:val="001974E6"/>
    <w:rsid w:val="00197CDF"/>
    <w:rsid w:val="001A1527"/>
    <w:rsid w:val="001A1840"/>
    <w:rsid w:val="001A49B8"/>
    <w:rsid w:val="001A6E1B"/>
    <w:rsid w:val="001B130B"/>
    <w:rsid w:val="001B14E7"/>
    <w:rsid w:val="001B1511"/>
    <w:rsid w:val="001B3CFF"/>
    <w:rsid w:val="001B4588"/>
    <w:rsid w:val="001B4855"/>
    <w:rsid w:val="001B4EE2"/>
    <w:rsid w:val="001B5A22"/>
    <w:rsid w:val="001C01A8"/>
    <w:rsid w:val="001C0E32"/>
    <w:rsid w:val="001C25B9"/>
    <w:rsid w:val="001C42E7"/>
    <w:rsid w:val="001C5854"/>
    <w:rsid w:val="001D02DB"/>
    <w:rsid w:val="001D231E"/>
    <w:rsid w:val="001D5B2D"/>
    <w:rsid w:val="001E110D"/>
    <w:rsid w:val="001E1F12"/>
    <w:rsid w:val="001E5B0F"/>
    <w:rsid w:val="001E7416"/>
    <w:rsid w:val="001F14DA"/>
    <w:rsid w:val="001F37A8"/>
    <w:rsid w:val="001F3874"/>
    <w:rsid w:val="001F5441"/>
    <w:rsid w:val="001F7CF8"/>
    <w:rsid w:val="002019EC"/>
    <w:rsid w:val="00201B10"/>
    <w:rsid w:val="0020230A"/>
    <w:rsid w:val="00206479"/>
    <w:rsid w:val="00206BFE"/>
    <w:rsid w:val="002075FD"/>
    <w:rsid w:val="00210308"/>
    <w:rsid w:val="0021043C"/>
    <w:rsid w:val="002105C0"/>
    <w:rsid w:val="002151B7"/>
    <w:rsid w:val="00215499"/>
    <w:rsid w:val="00221348"/>
    <w:rsid w:val="002234A8"/>
    <w:rsid w:val="0022355E"/>
    <w:rsid w:val="002239B8"/>
    <w:rsid w:val="00223CF3"/>
    <w:rsid w:val="00223E25"/>
    <w:rsid w:val="00224E73"/>
    <w:rsid w:val="00231748"/>
    <w:rsid w:val="00231DB0"/>
    <w:rsid w:val="00232361"/>
    <w:rsid w:val="0023304C"/>
    <w:rsid w:val="0023695F"/>
    <w:rsid w:val="00236B3B"/>
    <w:rsid w:val="00236C24"/>
    <w:rsid w:val="00241068"/>
    <w:rsid w:val="00241D39"/>
    <w:rsid w:val="002435AE"/>
    <w:rsid w:val="00243B29"/>
    <w:rsid w:val="00244374"/>
    <w:rsid w:val="002443F5"/>
    <w:rsid w:val="00245ED3"/>
    <w:rsid w:val="00246752"/>
    <w:rsid w:val="002478FB"/>
    <w:rsid w:val="00247D37"/>
    <w:rsid w:val="002507D3"/>
    <w:rsid w:val="0025144B"/>
    <w:rsid w:val="002525FE"/>
    <w:rsid w:val="00254217"/>
    <w:rsid w:val="002547CA"/>
    <w:rsid w:val="002548BA"/>
    <w:rsid w:val="002555BD"/>
    <w:rsid w:val="0025615D"/>
    <w:rsid w:val="00257959"/>
    <w:rsid w:val="002601D4"/>
    <w:rsid w:val="00263EFD"/>
    <w:rsid w:val="00267108"/>
    <w:rsid w:val="00267EAE"/>
    <w:rsid w:val="0027025C"/>
    <w:rsid w:val="00271A39"/>
    <w:rsid w:val="002730A2"/>
    <w:rsid w:val="0027349F"/>
    <w:rsid w:val="00275003"/>
    <w:rsid w:val="002753BA"/>
    <w:rsid w:val="00275B30"/>
    <w:rsid w:val="00281F03"/>
    <w:rsid w:val="002823C0"/>
    <w:rsid w:val="00285016"/>
    <w:rsid w:val="00294F43"/>
    <w:rsid w:val="00296140"/>
    <w:rsid w:val="00297089"/>
    <w:rsid w:val="00297BC3"/>
    <w:rsid w:val="002A0CBF"/>
    <w:rsid w:val="002A0D1B"/>
    <w:rsid w:val="002A18ED"/>
    <w:rsid w:val="002A2EC7"/>
    <w:rsid w:val="002A4466"/>
    <w:rsid w:val="002A4D31"/>
    <w:rsid w:val="002A5E0D"/>
    <w:rsid w:val="002B04A3"/>
    <w:rsid w:val="002B3834"/>
    <w:rsid w:val="002B45FA"/>
    <w:rsid w:val="002B5718"/>
    <w:rsid w:val="002B621F"/>
    <w:rsid w:val="002B7706"/>
    <w:rsid w:val="002B7763"/>
    <w:rsid w:val="002C2695"/>
    <w:rsid w:val="002C353E"/>
    <w:rsid w:val="002C3831"/>
    <w:rsid w:val="002C39AE"/>
    <w:rsid w:val="002C681F"/>
    <w:rsid w:val="002C79BA"/>
    <w:rsid w:val="002D352D"/>
    <w:rsid w:val="002D357E"/>
    <w:rsid w:val="002D42D8"/>
    <w:rsid w:val="002D4A59"/>
    <w:rsid w:val="002D67AD"/>
    <w:rsid w:val="002D6D22"/>
    <w:rsid w:val="002E0FB6"/>
    <w:rsid w:val="002E2E50"/>
    <w:rsid w:val="002E55D2"/>
    <w:rsid w:val="002E7ECF"/>
    <w:rsid w:val="002F040C"/>
    <w:rsid w:val="002F064D"/>
    <w:rsid w:val="002F15C0"/>
    <w:rsid w:val="002F1A5C"/>
    <w:rsid w:val="002F4A84"/>
    <w:rsid w:val="002F716C"/>
    <w:rsid w:val="003015F4"/>
    <w:rsid w:val="00302FAB"/>
    <w:rsid w:val="0030391C"/>
    <w:rsid w:val="0030460A"/>
    <w:rsid w:val="00305385"/>
    <w:rsid w:val="003056AB"/>
    <w:rsid w:val="0030643F"/>
    <w:rsid w:val="003078AE"/>
    <w:rsid w:val="00310931"/>
    <w:rsid w:val="0031103B"/>
    <w:rsid w:val="00311E61"/>
    <w:rsid w:val="003133E7"/>
    <w:rsid w:val="00316613"/>
    <w:rsid w:val="003178AD"/>
    <w:rsid w:val="00317E1B"/>
    <w:rsid w:val="00320B1C"/>
    <w:rsid w:val="00322543"/>
    <w:rsid w:val="00324B08"/>
    <w:rsid w:val="003258A0"/>
    <w:rsid w:val="003277E5"/>
    <w:rsid w:val="00330269"/>
    <w:rsid w:val="0033087E"/>
    <w:rsid w:val="00331B8E"/>
    <w:rsid w:val="00333B8D"/>
    <w:rsid w:val="003340B8"/>
    <w:rsid w:val="003348D3"/>
    <w:rsid w:val="00334EE9"/>
    <w:rsid w:val="003372AE"/>
    <w:rsid w:val="0033786C"/>
    <w:rsid w:val="003400CA"/>
    <w:rsid w:val="00341528"/>
    <w:rsid w:val="00342DD6"/>
    <w:rsid w:val="0034365F"/>
    <w:rsid w:val="00343D12"/>
    <w:rsid w:val="00343FD8"/>
    <w:rsid w:val="00344F6E"/>
    <w:rsid w:val="0034511E"/>
    <w:rsid w:val="00351620"/>
    <w:rsid w:val="00351FCD"/>
    <w:rsid w:val="00353E33"/>
    <w:rsid w:val="0035401B"/>
    <w:rsid w:val="00356983"/>
    <w:rsid w:val="003575C9"/>
    <w:rsid w:val="00357C52"/>
    <w:rsid w:val="00357F87"/>
    <w:rsid w:val="0036003F"/>
    <w:rsid w:val="00360493"/>
    <w:rsid w:val="00361BB4"/>
    <w:rsid w:val="003640ED"/>
    <w:rsid w:val="003642D3"/>
    <w:rsid w:val="003666DC"/>
    <w:rsid w:val="0036673A"/>
    <w:rsid w:val="00367DFD"/>
    <w:rsid w:val="003729F4"/>
    <w:rsid w:val="0037405F"/>
    <w:rsid w:val="00381186"/>
    <w:rsid w:val="00381694"/>
    <w:rsid w:val="003855E0"/>
    <w:rsid w:val="00386996"/>
    <w:rsid w:val="00393A08"/>
    <w:rsid w:val="003944A0"/>
    <w:rsid w:val="00395EAD"/>
    <w:rsid w:val="003965D3"/>
    <w:rsid w:val="00396A42"/>
    <w:rsid w:val="00396C1D"/>
    <w:rsid w:val="003977BF"/>
    <w:rsid w:val="003A4A78"/>
    <w:rsid w:val="003A5222"/>
    <w:rsid w:val="003A593C"/>
    <w:rsid w:val="003B06CE"/>
    <w:rsid w:val="003B1904"/>
    <w:rsid w:val="003B22B5"/>
    <w:rsid w:val="003B3E1A"/>
    <w:rsid w:val="003B586A"/>
    <w:rsid w:val="003B764B"/>
    <w:rsid w:val="003C2ED7"/>
    <w:rsid w:val="003C5C49"/>
    <w:rsid w:val="003C5C64"/>
    <w:rsid w:val="003C6BC7"/>
    <w:rsid w:val="003D1994"/>
    <w:rsid w:val="003D2E49"/>
    <w:rsid w:val="003D5B46"/>
    <w:rsid w:val="003D5F3E"/>
    <w:rsid w:val="003D7CA3"/>
    <w:rsid w:val="003E287D"/>
    <w:rsid w:val="003E60C5"/>
    <w:rsid w:val="003E756B"/>
    <w:rsid w:val="003E78A9"/>
    <w:rsid w:val="003E7DC2"/>
    <w:rsid w:val="003F1887"/>
    <w:rsid w:val="003F33B8"/>
    <w:rsid w:val="003F36F4"/>
    <w:rsid w:val="003F4C3F"/>
    <w:rsid w:val="003F4E39"/>
    <w:rsid w:val="003F67FD"/>
    <w:rsid w:val="003F69CB"/>
    <w:rsid w:val="004051BB"/>
    <w:rsid w:val="0040598C"/>
    <w:rsid w:val="00407956"/>
    <w:rsid w:val="00410116"/>
    <w:rsid w:val="004111D7"/>
    <w:rsid w:val="00411F3C"/>
    <w:rsid w:val="0041313A"/>
    <w:rsid w:val="00416FAB"/>
    <w:rsid w:val="004213BD"/>
    <w:rsid w:val="00421636"/>
    <w:rsid w:val="00422B49"/>
    <w:rsid w:val="004243DF"/>
    <w:rsid w:val="004263AD"/>
    <w:rsid w:val="004278BD"/>
    <w:rsid w:val="00431E4D"/>
    <w:rsid w:val="004349C5"/>
    <w:rsid w:val="00437FC5"/>
    <w:rsid w:val="00440142"/>
    <w:rsid w:val="00440D72"/>
    <w:rsid w:val="00443695"/>
    <w:rsid w:val="00443D45"/>
    <w:rsid w:val="0044408F"/>
    <w:rsid w:val="00446605"/>
    <w:rsid w:val="0045097C"/>
    <w:rsid w:val="004535E3"/>
    <w:rsid w:val="004541B1"/>
    <w:rsid w:val="004545DA"/>
    <w:rsid w:val="0045617D"/>
    <w:rsid w:val="00460F25"/>
    <w:rsid w:val="00461ADC"/>
    <w:rsid w:val="00464D56"/>
    <w:rsid w:val="0046675F"/>
    <w:rsid w:val="00467453"/>
    <w:rsid w:val="00467E08"/>
    <w:rsid w:val="004722DD"/>
    <w:rsid w:val="004728E6"/>
    <w:rsid w:val="0047355F"/>
    <w:rsid w:val="00474491"/>
    <w:rsid w:val="00474EF5"/>
    <w:rsid w:val="00475A80"/>
    <w:rsid w:val="00475AE1"/>
    <w:rsid w:val="0047641F"/>
    <w:rsid w:val="004767B9"/>
    <w:rsid w:val="00476A4C"/>
    <w:rsid w:val="00480D71"/>
    <w:rsid w:val="00481F93"/>
    <w:rsid w:val="0048371C"/>
    <w:rsid w:val="00485FB7"/>
    <w:rsid w:val="00486111"/>
    <w:rsid w:val="00486E15"/>
    <w:rsid w:val="00487391"/>
    <w:rsid w:val="00492FD4"/>
    <w:rsid w:val="00494E0D"/>
    <w:rsid w:val="004958BF"/>
    <w:rsid w:val="0049594A"/>
    <w:rsid w:val="00496AEA"/>
    <w:rsid w:val="00497B43"/>
    <w:rsid w:val="004A0439"/>
    <w:rsid w:val="004A120F"/>
    <w:rsid w:val="004A13DD"/>
    <w:rsid w:val="004A4206"/>
    <w:rsid w:val="004A4420"/>
    <w:rsid w:val="004A4525"/>
    <w:rsid w:val="004A7A78"/>
    <w:rsid w:val="004B0FCC"/>
    <w:rsid w:val="004B1CBA"/>
    <w:rsid w:val="004B3B30"/>
    <w:rsid w:val="004B410F"/>
    <w:rsid w:val="004B7152"/>
    <w:rsid w:val="004C0172"/>
    <w:rsid w:val="004C0384"/>
    <w:rsid w:val="004C08AF"/>
    <w:rsid w:val="004C26DE"/>
    <w:rsid w:val="004C5368"/>
    <w:rsid w:val="004C5E39"/>
    <w:rsid w:val="004C6701"/>
    <w:rsid w:val="004C74B3"/>
    <w:rsid w:val="004C7BA1"/>
    <w:rsid w:val="004C7E00"/>
    <w:rsid w:val="004D0204"/>
    <w:rsid w:val="004D05D8"/>
    <w:rsid w:val="004D0BA1"/>
    <w:rsid w:val="004D1591"/>
    <w:rsid w:val="004D2472"/>
    <w:rsid w:val="004D3627"/>
    <w:rsid w:val="004D5F51"/>
    <w:rsid w:val="004D6BC8"/>
    <w:rsid w:val="004E06D9"/>
    <w:rsid w:val="004E14C8"/>
    <w:rsid w:val="004E2950"/>
    <w:rsid w:val="004E3366"/>
    <w:rsid w:val="004E4E59"/>
    <w:rsid w:val="004F32C0"/>
    <w:rsid w:val="004F4C42"/>
    <w:rsid w:val="004F5887"/>
    <w:rsid w:val="004F5E61"/>
    <w:rsid w:val="004F6D7A"/>
    <w:rsid w:val="004F7918"/>
    <w:rsid w:val="005003CD"/>
    <w:rsid w:val="00500FDF"/>
    <w:rsid w:val="00502FD4"/>
    <w:rsid w:val="00503484"/>
    <w:rsid w:val="0050473A"/>
    <w:rsid w:val="0050553A"/>
    <w:rsid w:val="005071AC"/>
    <w:rsid w:val="00511E71"/>
    <w:rsid w:val="00512F6B"/>
    <w:rsid w:val="005131EA"/>
    <w:rsid w:val="0051593C"/>
    <w:rsid w:val="005176DC"/>
    <w:rsid w:val="0051791F"/>
    <w:rsid w:val="00521AF2"/>
    <w:rsid w:val="00525D02"/>
    <w:rsid w:val="005264BA"/>
    <w:rsid w:val="00530ED3"/>
    <w:rsid w:val="00532D71"/>
    <w:rsid w:val="0053328C"/>
    <w:rsid w:val="00533D52"/>
    <w:rsid w:val="0053504E"/>
    <w:rsid w:val="0053666D"/>
    <w:rsid w:val="00537E8F"/>
    <w:rsid w:val="005403E1"/>
    <w:rsid w:val="0054088A"/>
    <w:rsid w:val="005424AB"/>
    <w:rsid w:val="005444BF"/>
    <w:rsid w:val="00545849"/>
    <w:rsid w:val="00546DA2"/>
    <w:rsid w:val="005510C3"/>
    <w:rsid w:val="00551834"/>
    <w:rsid w:val="00557917"/>
    <w:rsid w:val="00557AB5"/>
    <w:rsid w:val="00557E91"/>
    <w:rsid w:val="00560657"/>
    <w:rsid w:val="005618BE"/>
    <w:rsid w:val="00562A05"/>
    <w:rsid w:val="00563BC2"/>
    <w:rsid w:val="00564972"/>
    <w:rsid w:val="00564C4D"/>
    <w:rsid w:val="00564D03"/>
    <w:rsid w:val="005714DA"/>
    <w:rsid w:val="00571ABF"/>
    <w:rsid w:val="005731D8"/>
    <w:rsid w:val="005736C5"/>
    <w:rsid w:val="00575BAE"/>
    <w:rsid w:val="00575CBC"/>
    <w:rsid w:val="0058203B"/>
    <w:rsid w:val="0058495D"/>
    <w:rsid w:val="00590843"/>
    <w:rsid w:val="00590D23"/>
    <w:rsid w:val="00591016"/>
    <w:rsid w:val="00591271"/>
    <w:rsid w:val="00591AAD"/>
    <w:rsid w:val="00594B27"/>
    <w:rsid w:val="00595B02"/>
    <w:rsid w:val="00597183"/>
    <w:rsid w:val="0059727B"/>
    <w:rsid w:val="005A047F"/>
    <w:rsid w:val="005A05C9"/>
    <w:rsid w:val="005A1219"/>
    <w:rsid w:val="005A1553"/>
    <w:rsid w:val="005A189C"/>
    <w:rsid w:val="005A226A"/>
    <w:rsid w:val="005A3BEA"/>
    <w:rsid w:val="005A3E59"/>
    <w:rsid w:val="005A5725"/>
    <w:rsid w:val="005A62DA"/>
    <w:rsid w:val="005B0FB6"/>
    <w:rsid w:val="005B20E3"/>
    <w:rsid w:val="005B317C"/>
    <w:rsid w:val="005B3384"/>
    <w:rsid w:val="005B5023"/>
    <w:rsid w:val="005B50FD"/>
    <w:rsid w:val="005B54E9"/>
    <w:rsid w:val="005B5876"/>
    <w:rsid w:val="005B6D66"/>
    <w:rsid w:val="005B745E"/>
    <w:rsid w:val="005B7878"/>
    <w:rsid w:val="005C0CDE"/>
    <w:rsid w:val="005C0FD1"/>
    <w:rsid w:val="005C15DD"/>
    <w:rsid w:val="005C1DCC"/>
    <w:rsid w:val="005C2DE6"/>
    <w:rsid w:val="005C48A6"/>
    <w:rsid w:val="005C5D58"/>
    <w:rsid w:val="005D28A6"/>
    <w:rsid w:val="005D32FD"/>
    <w:rsid w:val="005D4AF4"/>
    <w:rsid w:val="005D5136"/>
    <w:rsid w:val="005D5240"/>
    <w:rsid w:val="005D6205"/>
    <w:rsid w:val="005E0F57"/>
    <w:rsid w:val="005E35B3"/>
    <w:rsid w:val="005E385F"/>
    <w:rsid w:val="005E3C05"/>
    <w:rsid w:val="005E7579"/>
    <w:rsid w:val="005F23AE"/>
    <w:rsid w:val="005F2AAD"/>
    <w:rsid w:val="005F4519"/>
    <w:rsid w:val="005F7063"/>
    <w:rsid w:val="005F73BF"/>
    <w:rsid w:val="00600417"/>
    <w:rsid w:val="00605672"/>
    <w:rsid w:val="00611B4B"/>
    <w:rsid w:val="00611E4F"/>
    <w:rsid w:val="00612506"/>
    <w:rsid w:val="006127E4"/>
    <w:rsid w:val="00613D3E"/>
    <w:rsid w:val="00614E83"/>
    <w:rsid w:val="006161CD"/>
    <w:rsid w:val="00616494"/>
    <w:rsid w:val="006164C9"/>
    <w:rsid w:val="006179FB"/>
    <w:rsid w:val="00623280"/>
    <w:rsid w:val="00625A3A"/>
    <w:rsid w:val="00626479"/>
    <w:rsid w:val="00626DBA"/>
    <w:rsid w:val="00626E5C"/>
    <w:rsid w:val="00630FF1"/>
    <w:rsid w:val="006330BF"/>
    <w:rsid w:val="006338F8"/>
    <w:rsid w:val="00634697"/>
    <w:rsid w:val="00635891"/>
    <w:rsid w:val="006374BE"/>
    <w:rsid w:val="00637771"/>
    <w:rsid w:val="00640D8D"/>
    <w:rsid w:val="00641D61"/>
    <w:rsid w:val="00646356"/>
    <w:rsid w:val="00647584"/>
    <w:rsid w:val="006478F9"/>
    <w:rsid w:val="00650A88"/>
    <w:rsid w:val="006519CE"/>
    <w:rsid w:val="0065310E"/>
    <w:rsid w:val="006531C4"/>
    <w:rsid w:val="00653471"/>
    <w:rsid w:val="00655B78"/>
    <w:rsid w:val="006573C7"/>
    <w:rsid w:val="0066183B"/>
    <w:rsid w:val="00661DA0"/>
    <w:rsid w:val="0066270B"/>
    <w:rsid w:val="006635BA"/>
    <w:rsid w:val="0066514A"/>
    <w:rsid w:val="0066533D"/>
    <w:rsid w:val="0066624C"/>
    <w:rsid w:val="00670268"/>
    <w:rsid w:val="0067166D"/>
    <w:rsid w:val="006716C7"/>
    <w:rsid w:val="00672CF6"/>
    <w:rsid w:val="006732FA"/>
    <w:rsid w:val="00673B7F"/>
    <w:rsid w:val="00674995"/>
    <w:rsid w:val="00674CFE"/>
    <w:rsid w:val="00674E78"/>
    <w:rsid w:val="00675241"/>
    <w:rsid w:val="00675622"/>
    <w:rsid w:val="0068046E"/>
    <w:rsid w:val="00686D39"/>
    <w:rsid w:val="0068744E"/>
    <w:rsid w:val="00687B19"/>
    <w:rsid w:val="00687CCC"/>
    <w:rsid w:val="006901B8"/>
    <w:rsid w:val="00691410"/>
    <w:rsid w:val="00691618"/>
    <w:rsid w:val="00691855"/>
    <w:rsid w:val="0069402D"/>
    <w:rsid w:val="00694481"/>
    <w:rsid w:val="006A0027"/>
    <w:rsid w:val="006A4E0B"/>
    <w:rsid w:val="006A55E1"/>
    <w:rsid w:val="006A6308"/>
    <w:rsid w:val="006A6DD1"/>
    <w:rsid w:val="006B0228"/>
    <w:rsid w:val="006B535A"/>
    <w:rsid w:val="006B71D8"/>
    <w:rsid w:val="006B7C39"/>
    <w:rsid w:val="006B7F71"/>
    <w:rsid w:val="006C1004"/>
    <w:rsid w:val="006C12F1"/>
    <w:rsid w:val="006C168D"/>
    <w:rsid w:val="006C23A1"/>
    <w:rsid w:val="006C57A9"/>
    <w:rsid w:val="006C5DC5"/>
    <w:rsid w:val="006D19A3"/>
    <w:rsid w:val="006D1E43"/>
    <w:rsid w:val="006D2760"/>
    <w:rsid w:val="006D279B"/>
    <w:rsid w:val="006D31A3"/>
    <w:rsid w:val="006D3F1A"/>
    <w:rsid w:val="006D5258"/>
    <w:rsid w:val="006D5482"/>
    <w:rsid w:val="006D55C9"/>
    <w:rsid w:val="006D5C04"/>
    <w:rsid w:val="006D75DD"/>
    <w:rsid w:val="006E42B6"/>
    <w:rsid w:val="006E4ECB"/>
    <w:rsid w:val="006E5394"/>
    <w:rsid w:val="006E635C"/>
    <w:rsid w:val="006E69ED"/>
    <w:rsid w:val="006E7CEF"/>
    <w:rsid w:val="006F0327"/>
    <w:rsid w:val="006F461C"/>
    <w:rsid w:val="0070033E"/>
    <w:rsid w:val="0070097A"/>
    <w:rsid w:val="007025B4"/>
    <w:rsid w:val="00706595"/>
    <w:rsid w:val="00707229"/>
    <w:rsid w:val="00707F62"/>
    <w:rsid w:val="0071252C"/>
    <w:rsid w:val="00716264"/>
    <w:rsid w:val="007170DE"/>
    <w:rsid w:val="00721611"/>
    <w:rsid w:val="00721634"/>
    <w:rsid w:val="007225FA"/>
    <w:rsid w:val="007250E7"/>
    <w:rsid w:val="0072554C"/>
    <w:rsid w:val="00731AD3"/>
    <w:rsid w:val="007338AD"/>
    <w:rsid w:val="00734A12"/>
    <w:rsid w:val="0073521B"/>
    <w:rsid w:val="00735B48"/>
    <w:rsid w:val="00736000"/>
    <w:rsid w:val="00737ACF"/>
    <w:rsid w:val="0074086C"/>
    <w:rsid w:val="00740DBA"/>
    <w:rsid w:val="0074227B"/>
    <w:rsid w:val="007422D8"/>
    <w:rsid w:val="00742C79"/>
    <w:rsid w:val="00743494"/>
    <w:rsid w:val="00744F76"/>
    <w:rsid w:val="007462AF"/>
    <w:rsid w:val="007508D3"/>
    <w:rsid w:val="00753070"/>
    <w:rsid w:val="0075322A"/>
    <w:rsid w:val="00754CD1"/>
    <w:rsid w:val="00757966"/>
    <w:rsid w:val="00761C36"/>
    <w:rsid w:val="00762A30"/>
    <w:rsid w:val="00764B6D"/>
    <w:rsid w:val="00765602"/>
    <w:rsid w:val="00765D47"/>
    <w:rsid w:val="007673C2"/>
    <w:rsid w:val="0077195F"/>
    <w:rsid w:val="007739E8"/>
    <w:rsid w:val="00774889"/>
    <w:rsid w:val="007762E4"/>
    <w:rsid w:val="00776C3C"/>
    <w:rsid w:val="00777235"/>
    <w:rsid w:val="00781486"/>
    <w:rsid w:val="00782338"/>
    <w:rsid w:val="00782C50"/>
    <w:rsid w:val="007832C3"/>
    <w:rsid w:val="007839AC"/>
    <w:rsid w:val="00786136"/>
    <w:rsid w:val="00791B3D"/>
    <w:rsid w:val="007925F9"/>
    <w:rsid w:val="00796434"/>
    <w:rsid w:val="00796ACA"/>
    <w:rsid w:val="00796C85"/>
    <w:rsid w:val="00797431"/>
    <w:rsid w:val="007A2322"/>
    <w:rsid w:val="007A46A5"/>
    <w:rsid w:val="007A5DEE"/>
    <w:rsid w:val="007A6061"/>
    <w:rsid w:val="007A7E11"/>
    <w:rsid w:val="007B1A59"/>
    <w:rsid w:val="007B23E7"/>
    <w:rsid w:val="007B36AE"/>
    <w:rsid w:val="007B476A"/>
    <w:rsid w:val="007B4B60"/>
    <w:rsid w:val="007B5695"/>
    <w:rsid w:val="007B6279"/>
    <w:rsid w:val="007C043C"/>
    <w:rsid w:val="007C3DEC"/>
    <w:rsid w:val="007C4720"/>
    <w:rsid w:val="007C55DF"/>
    <w:rsid w:val="007D3EAE"/>
    <w:rsid w:val="007D47BF"/>
    <w:rsid w:val="007D4973"/>
    <w:rsid w:val="007D4B27"/>
    <w:rsid w:val="007D63A9"/>
    <w:rsid w:val="007D79EF"/>
    <w:rsid w:val="007D7C33"/>
    <w:rsid w:val="007E2A49"/>
    <w:rsid w:val="007E41CB"/>
    <w:rsid w:val="007E7B79"/>
    <w:rsid w:val="007F0BCE"/>
    <w:rsid w:val="007F1AAB"/>
    <w:rsid w:val="007F23B4"/>
    <w:rsid w:val="007F2E70"/>
    <w:rsid w:val="007F4E5A"/>
    <w:rsid w:val="008010A6"/>
    <w:rsid w:val="008019AB"/>
    <w:rsid w:val="00801C61"/>
    <w:rsid w:val="00802D0B"/>
    <w:rsid w:val="00814586"/>
    <w:rsid w:val="00814631"/>
    <w:rsid w:val="00814D56"/>
    <w:rsid w:val="00816A20"/>
    <w:rsid w:val="00816EE0"/>
    <w:rsid w:val="00817022"/>
    <w:rsid w:val="00820DD8"/>
    <w:rsid w:val="00821E3C"/>
    <w:rsid w:val="00822208"/>
    <w:rsid w:val="0082319B"/>
    <w:rsid w:val="00823FEC"/>
    <w:rsid w:val="00824986"/>
    <w:rsid w:val="008258CA"/>
    <w:rsid w:val="00826B6C"/>
    <w:rsid w:val="00826D95"/>
    <w:rsid w:val="00830F87"/>
    <w:rsid w:val="008317AF"/>
    <w:rsid w:val="00832BC0"/>
    <w:rsid w:val="00841BBC"/>
    <w:rsid w:val="00844311"/>
    <w:rsid w:val="00844535"/>
    <w:rsid w:val="00844B55"/>
    <w:rsid w:val="00844FED"/>
    <w:rsid w:val="00845357"/>
    <w:rsid w:val="00845C46"/>
    <w:rsid w:val="00851E30"/>
    <w:rsid w:val="008520B1"/>
    <w:rsid w:val="00854256"/>
    <w:rsid w:val="00854526"/>
    <w:rsid w:val="00855D07"/>
    <w:rsid w:val="00857E7F"/>
    <w:rsid w:val="0086298A"/>
    <w:rsid w:val="0086333B"/>
    <w:rsid w:val="00863648"/>
    <w:rsid w:val="008656CF"/>
    <w:rsid w:val="00866A3D"/>
    <w:rsid w:val="00866AD1"/>
    <w:rsid w:val="0087096B"/>
    <w:rsid w:val="00872018"/>
    <w:rsid w:val="008728A6"/>
    <w:rsid w:val="00874041"/>
    <w:rsid w:val="00874740"/>
    <w:rsid w:val="0087659F"/>
    <w:rsid w:val="0087737E"/>
    <w:rsid w:val="00877812"/>
    <w:rsid w:val="00881F4B"/>
    <w:rsid w:val="00882F3A"/>
    <w:rsid w:val="0088381F"/>
    <w:rsid w:val="00884BC0"/>
    <w:rsid w:val="00886113"/>
    <w:rsid w:val="00887406"/>
    <w:rsid w:val="008878C5"/>
    <w:rsid w:val="00891401"/>
    <w:rsid w:val="00891B0D"/>
    <w:rsid w:val="0089280E"/>
    <w:rsid w:val="00896780"/>
    <w:rsid w:val="008975E1"/>
    <w:rsid w:val="008A15B9"/>
    <w:rsid w:val="008A231F"/>
    <w:rsid w:val="008A3A54"/>
    <w:rsid w:val="008A3EB5"/>
    <w:rsid w:val="008A40A5"/>
    <w:rsid w:val="008A61FA"/>
    <w:rsid w:val="008A6C35"/>
    <w:rsid w:val="008A71BC"/>
    <w:rsid w:val="008A7E09"/>
    <w:rsid w:val="008B0E96"/>
    <w:rsid w:val="008B2007"/>
    <w:rsid w:val="008B28D4"/>
    <w:rsid w:val="008B2B63"/>
    <w:rsid w:val="008B4E33"/>
    <w:rsid w:val="008B4F1E"/>
    <w:rsid w:val="008B6EB3"/>
    <w:rsid w:val="008C1B6E"/>
    <w:rsid w:val="008C69B8"/>
    <w:rsid w:val="008D0A7D"/>
    <w:rsid w:val="008D1C88"/>
    <w:rsid w:val="008D3396"/>
    <w:rsid w:val="008D3D80"/>
    <w:rsid w:val="008D43A1"/>
    <w:rsid w:val="008D7D3F"/>
    <w:rsid w:val="008E05AD"/>
    <w:rsid w:val="008E0661"/>
    <w:rsid w:val="008E10A6"/>
    <w:rsid w:val="008E14FE"/>
    <w:rsid w:val="008E374B"/>
    <w:rsid w:val="008E6E89"/>
    <w:rsid w:val="008F28EE"/>
    <w:rsid w:val="008F2B9E"/>
    <w:rsid w:val="008F3D7E"/>
    <w:rsid w:val="008F5225"/>
    <w:rsid w:val="0090130E"/>
    <w:rsid w:val="00903D0F"/>
    <w:rsid w:val="009066FE"/>
    <w:rsid w:val="00906DDF"/>
    <w:rsid w:val="00907F81"/>
    <w:rsid w:val="0091033D"/>
    <w:rsid w:val="0091386B"/>
    <w:rsid w:val="00915BC6"/>
    <w:rsid w:val="00916682"/>
    <w:rsid w:val="00917792"/>
    <w:rsid w:val="009178FC"/>
    <w:rsid w:val="00921479"/>
    <w:rsid w:val="009221B6"/>
    <w:rsid w:val="00922C64"/>
    <w:rsid w:val="00923F1A"/>
    <w:rsid w:val="00924F25"/>
    <w:rsid w:val="0092557A"/>
    <w:rsid w:val="0092721B"/>
    <w:rsid w:val="009273F1"/>
    <w:rsid w:val="0092779C"/>
    <w:rsid w:val="00932E4F"/>
    <w:rsid w:val="009336C0"/>
    <w:rsid w:val="00937FD9"/>
    <w:rsid w:val="00941CA6"/>
    <w:rsid w:val="00941E75"/>
    <w:rsid w:val="00941EFA"/>
    <w:rsid w:val="009441A2"/>
    <w:rsid w:val="00944A0C"/>
    <w:rsid w:val="00944B4F"/>
    <w:rsid w:val="00946452"/>
    <w:rsid w:val="0094669B"/>
    <w:rsid w:val="009476DF"/>
    <w:rsid w:val="009513C5"/>
    <w:rsid w:val="00953C1C"/>
    <w:rsid w:val="00956E1F"/>
    <w:rsid w:val="00956E22"/>
    <w:rsid w:val="00957B52"/>
    <w:rsid w:val="00961E64"/>
    <w:rsid w:val="00962328"/>
    <w:rsid w:val="00963320"/>
    <w:rsid w:val="009648CA"/>
    <w:rsid w:val="00964A59"/>
    <w:rsid w:val="00965689"/>
    <w:rsid w:val="00966C8B"/>
    <w:rsid w:val="009712CC"/>
    <w:rsid w:val="009717AA"/>
    <w:rsid w:val="0097228B"/>
    <w:rsid w:val="00973306"/>
    <w:rsid w:val="009767EC"/>
    <w:rsid w:val="00976FAB"/>
    <w:rsid w:val="0097793E"/>
    <w:rsid w:val="00977C30"/>
    <w:rsid w:val="0098687F"/>
    <w:rsid w:val="00986BCF"/>
    <w:rsid w:val="009879A6"/>
    <w:rsid w:val="00993026"/>
    <w:rsid w:val="00994CC0"/>
    <w:rsid w:val="00995CFB"/>
    <w:rsid w:val="009A0E56"/>
    <w:rsid w:val="009A3999"/>
    <w:rsid w:val="009A5B70"/>
    <w:rsid w:val="009B0826"/>
    <w:rsid w:val="009B111A"/>
    <w:rsid w:val="009B1B0B"/>
    <w:rsid w:val="009B2528"/>
    <w:rsid w:val="009B7E72"/>
    <w:rsid w:val="009C0491"/>
    <w:rsid w:val="009C09BE"/>
    <w:rsid w:val="009C1579"/>
    <w:rsid w:val="009C177A"/>
    <w:rsid w:val="009C453D"/>
    <w:rsid w:val="009C48DD"/>
    <w:rsid w:val="009C524A"/>
    <w:rsid w:val="009C6599"/>
    <w:rsid w:val="009D08C8"/>
    <w:rsid w:val="009D0E91"/>
    <w:rsid w:val="009D1203"/>
    <w:rsid w:val="009D3498"/>
    <w:rsid w:val="009D3848"/>
    <w:rsid w:val="009D3D76"/>
    <w:rsid w:val="009D409D"/>
    <w:rsid w:val="009D67B3"/>
    <w:rsid w:val="009D694B"/>
    <w:rsid w:val="009E015B"/>
    <w:rsid w:val="009E12BA"/>
    <w:rsid w:val="009E1DDB"/>
    <w:rsid w:val="009E2AF2"/>
    <w:rsid w:val="009E6520"/>
    <w:rsid w:val="009E7E70"/>
    <w:rsid w:val="009F0947"/>
    <w:rsid w:val="009F0DA2"/>
    <w:rsid w:val="009F15D9"/>
    <w:rsid w:val="009F35D2"/>
    <w:rsid w:val="009F747A"/>
    <w:rsid w:val="009F7CE8"/>
    <w:rsid w:val="00A0118D"/>
    <w:rsid w:val="00A01535"/>
    <w:rsid w:val="00A02878"/>
    <w:rsid w:val="00A03B2D"/>
    <w:rsid w:val="00A052C1"/>
    <w:rsid w:val="00A05506"/>
    <w:rsid w:val="00A063A0"/>
    <w:rsid w:val="00A06BF0"/>
    <w:rsid w:val="00A101AE"/>
    <w:rsid w:val="00A111B8"/>
    <w:rsid w:val="00A1281B"/>
    <w:rsid w:val="00A144B8"/>
    <w:rsid w:val="00A15E70"/>
    <w:rsid w:val="00A15E85"/>
    <w:rsid w:val="00A1629D"/>
    <w:rsid w:val="00A16B2F"/>
    <w:rsid w:val="00A20D8E"/>
    <w:rsid w:val="00A21770"/>
    <w:rsid w:val="00A218A5"/>
    <w:rsid w:val="00A21CB2"/>
    <w:rsid w:val="00A2312B"/>
    <w:rsid w:val="00A2353A"/>
    <w:rsid w:val="00A23A2F"/>
    <w:rsid w:val="00A23ADD"/>
    <w:rsid w:val="00A24608"/>
    <w:rsid w:val="00A329D5"/>
    <w:rsid w:val="00A34B8C"/>
    <w:rsid w:val="00A35961"/>
    <w:rsid w:val="00A35DE8"/>
    <w:rsid w:val="00A36FF2"/>
    <w:rsid w:val="00A40D19"/>
    <w:rsid w:val="00A42F59"/>
    <w:rsid w:val="00A451C6"/>
    <w:rsid w:val="00A456C4"/>
    <w:rsid w:val="00A46279"/>
    <w:rsid w:val="00A474D3"/>
    <w:rsid w:val="00A519ED"/>
    <w:rsid w:val="00A5280D"/>
    <w:rsid w:val="00A52DFD"/>
    <w:rsid w:val="00A53227"/>
    <w:rsid w:val="00A53DCE"/>
    <w:rsid w:val="00A545EE"/>
    <w:rsid w:val="00A55C41"/>
    <w:rsid w:val="00A5772E"/>
    <w:rsid w:val="00A61089"/>
    <w:rsid w:val="00A62C69"/>
    <w:rsid w:val="00A63AA8"/>
    <w:rsid w:val="00A64FC6"/>
    <w:rsid w:val="00A66FE5"/>
    <w:rsid w:val="00A6797C"/>
    <w:rsid w:val="00A67DC6"/>
    <w:rsid w:val="00A74D37"/>
    <w:rsid w:val="00A752D9"/>
    <w:rsid w:val="00A75E4D"/>
    <w:rsid w:val="00A834E4"/>
    <w:rsid w:val="00A85F2A"/>
    <w:rsid w:val="00A8630C"/>
    <w:rsid w:val="00A90081"/>
    <w:rsid w:val="00A91F07"/>
    <w:rsid w:val="00A9246A"/>
    <w:rsid w:val="00A972A8"/>
    <w:rsid w:val="00AA0BBB"/>
    <w:rsid w:val="00AA29D0"/>
    <w:rsid w:val="00AA6549"/>
    <w:rsid w:val="00AA7822"/>
    <w:rsid w:val="00AB136C"/>
    <w:rsid w:val="00AB2818"/>
    <w:rsid w:val="00AB4A73"/>
    <w:rsid w:val="00AB50DA"/>
    <w:rsid w:val="00AB545E"/>
    <w:rsid w:val="00AB58BF"/>
    <w:rsid w:val="00AC0525"/>
    <w:rsid w:val="00AC07E8"/>
    <w:rsid w:val="00AC283A"/>
    <w:rsid w:val="00AC3EA1"/>
    <w:rsid w:val="00AC4562"/>
    <w:rsid w:val="00AC4ADB"/>
    <w:rsid w:val="00AD0C47"/>
    <w:rsid w:val="00AD0E65"/>
    <w:rsid w:val="00AD3614"/>
    <w:rsid w:val="00AD57F0"/>
    <w:rsid w:val="00AD5F5D"/>
    <w:rsid w:val="00AD69E5"/>
    <w:rsid w:val="00AD73BB"/>
    <w:rsid w:val="00AE22C8"/>
    <w:rsid w:val="00AE284D"/>
    <w:rsid w:val="00AE2F43"/>
    <w:rsid w:val="00AE359A"/>
    <w:rsid w:val="00AE369D"/>
    <w:rsid w:val="00AE41F8"/>
    <w:rsid w:val="00AF1F6C"/>
    <w:rsid w:val="00AF3EED"/>
    <w:rsid w:val="00AF60A3"/>
    <w:rsid w:val="00AF61AB"/>
    <w:rsid w:val="00AF7868"/>
    <w:rsid w:val="00B00BB7"/>
    <w:rsid w:val="00B00DE2"/>
    <w:rsid w:val="00B05B4A"/>
    <w:rsid w:val="00B07A87"/>
    <w:rsid w:val="00B11E6E"/>
    <w:rsid w:val="00B179AE"/>
    <w:rsid w:val="00B17FF0"/>
    <w:rsid w:val="00B202CB"/>
    <w:rsid w:val="00B21CF4"/>
    <w:rsid w:val="00B22BA0"/>
    <w:rsid w:val="00B25956"/>
    <w:rsid w:val="00B25D5B"/>
    <w:rsid w:val="00B2748B"/>
    <w:rsid w:val="00B27E68"/>
    <w:rsid w:val="00B3035E"/>
    <w:rsid w:val="00B3039A"/>
    <w:rsid w:val="00B30B6A"/>
    <w:rsid w:val="00B30EDC"/>
    <w:rsid w:val="00B32D95"/>
    <w:rsid w:val="00B33F2B"/>
    <w:rsid w:val="00B352DD"/>
    <w:rsid w:val="00B359B4"/>
    <w:rsid w:val="00B37099"/>
    <w:rsid w:val="00B371B6"/>
    <w:rsid w:val="00B37F7C"/>
    <w:rsid w:val="00B4097A"/>
    <w:rsid w:val="00B41341"/>
    <w:rsid w:val="00B4595D"/>
    <w:rsid w:val="00B45BAC"/>
    <w:rsid w:val="00B46C7C"/>
    <w:rsid w:val="00B50397"/>
    <w:rsid w:val="00B516FC"/>
    <w:rsid w:val="00B54A1F"/>
    <w:rsid w:val="00B56BAA"/>
    <w:rsid w:val="00B5716F"/>
    <w:rsid w:val="00B627DD"/>
    <w:rsid w:val="00B6639E"/>
    <w:rsid w:val="00B7077F"/>
    <w:rsid w:val="00B70CA4"/>
    <w:rsid w:val="00B71002"/>
    <w:rsid w:val="00B712C1"/>
    <w:rsid w:val="00B71A92"/>
    <w:rsid w:val="00B72DF2"/>
    <w:rsid w:val="00B7517D"/>
    <w:rsid w:val="00B7538E"/>
    <w:rsid w:val="00B75519"/>
    <w:rsid w:val="00B76004"/>
    <w:rsid w:val="00B76538"/>
    <w:rsid w:val="00B76D7C"/>
    <w:rsid w:val="00B777CA"/>
    <w:rsid w:val="00B8030C"/>
    <w:rsid w:val="00B8115D"/>
    <w:rsid w:val="00B84549"/>
    <w:rsid w:val="00B91BB3"/>
    <w:rsid w:val="00B92B0E"/>
    <w:rsid w:val="00B943D4"/>
    <w:rsid w:val="00B9656E"/>
    <w:rsid w:val="00BA095D"/>
    <w:rsid w:val="00BA1101"/>
    <w:rsid w:val="00BA16F3"/>
    <w:rsid w:val="00BA1922"/>
    <w:rsid w:val="00BA3B3E"/>
    <w:rsid w:val="00BA3CDC"/>
    <w:rsid w:val="00BA51C5"/>
    <w:rsid w:val="00BA68A6"/>
    <w:rsid w:val="00BB0339"/>
    <w:rsid w:val="00BB0608"/>
    <w:rsid w:val="00BB14F1"/>
    <w:rsid w:val="00BB1EDA"/>
    <w:rsid w:val="00BB3FDF"/>
    <w:rsid w:val="00BB4087"/>
    <w:rsid w:val="00BB4840"/>
    <w:rsid w:val="00BB5911"/>
    <w:rsid w:val="00BB6883"/>
    <w:rsid w:val="00BB7249"/>
    <w:rsid w:val="00BC1AB1"/>
    <w:rsid w:val="00BC1EBC"/>
    <w:rsid w:val="00BC2860"/>
    <w:rsid w:val="00BC3569"/>
    <w:rsid w:val="00BD00CB"/>
    <w:rsid w:val="00BD138E"/>
    <w:rsid w:val="00BD1D8B"/>
    <w:rsid w:val="00BD1DFB"/>
    <w:rsid w:val="00BD2050"/>
    <w:rsid w:val="00BD4C54"/>
    <w:rsid w:val="00BE04E5"/>
    <w:rsid w:val="00BE1DD4"/>
    <w:rsid w:val="00BE21C9"/>
    <w:rsid w:val="00BE5B62"/>
    <w:rsid w:val="00BF12E5"/>
    <w:rsid w:val="00BF343F"/>
    <w:rsid w:val="00BF44DD"/>
    <w:rsid w:val="00C02C28"/>
    <w:rsid w:val="00C06A97"/>
    <w:rsid w:val="00C0781F"/>
    <w:rsid w:val="00C101C5"/>
    <w:rsid w:val="00C13AAF"/>
    <w:rsid w:val="00C141C6"/>
    <w:rsid w:val="00C15816"/>
    <w:rsid w:val="00C15920"/>
    <w:rsid w:val="00C1741D"/>
    <w:rsid w:val="00C176B4"/>
    <w:rsid w:val="00C17C00"/>
    <w:rsid w:val="00C21AEA"/>
    <w:rsid w:val="00C227BD"/>
    <w:rsid w:val="00C22A10"/>
    <w:rsid w:val="00C23501"/>
    <w:rsid w:val="00C23CCD"/>
    <w:rsid w:val="00C264AA"/>
    <w:rsid w:val="00C26800"/>
    <w:rsid w:val="00C319F4"/>
    <w:rsid w:val="00C325A3"/>
    <w:rsid w:val="00C32BC2"/>
    <w:rsid w:val="00C32FC2"/>
    <w:rsid w:val="00C34A54"/>
    <w:rsid w:val="00C368AA"/>
    <w:rsid w:val="00C3739B"/>
    <w:rsid w:val="00C40303"/>
    <w:rsid w:val="00C4072D"/>
    <w:rsid w:val="00C4083B"/>
    <w:rsid w:val="00C42A4A"/>
    <w:rsid w:val="00C43919"/>
    <w:rsid w:val="00C43D07"/>
    <w:rsid w:val="00C43DA3"/>
    <w:rsid w:val="00C44B64"/>
    <w:rsid w:val="00C4534C"/>
    <w:rsid w:val="00C46534"/>
    <w:rsid w:val="00C47EE2"/>
    <w:rsid w:val="00C50B50"/>
    <w:rsid w:val="00C51D59"/>
    <w:rsid w:val="00C51D67"/>
    <w:rsid w:val="00C529B8"/>
    <w:rsid w:val="00C53C40"/>
    <w:rsid w:val="00C55FA4"/>
    <w:rsid w:val="00C56C3F"/>
    <w:rsid w:val="00C6007C"/>
    <w:rsid w:val="00C61C38"/>
    <w:rsid w:val="00C63317"/>
    <w:rsid w:val="00C63EDA"/>
    <w:rsid w:val="00C64F3E"/>
    <w:rsid w:val="00C654C1"/>
    <w:rsid w:val="00C65854"/>
    <w:rsid w:val="00C6717A"/>
    <w:rsid w:val="00C752ED"/>
    <w:rsid w:val="00C76E13"/>
    <w:rsid w:val="00C804DD"/>
    <w:rsid w:val="00C82CD5"/>
    <w:rsid w:val="00C83858"/>
    <w:rsid w:val="00C91071"/>
    <w:rsid w:val="00C921B8"/>
    <w:rsid w:val="00C9255C"/>
    <w:rsid w:val="00C92F1D"/>
    <w:rsid w:val="00C93156"/>
    <w:rsid w:val="00C9387C"/>
    <w:rsid w:val="00C9636E"/>
    <w:rsid w:val="00C96EED"/>
    <w:rsid w:val="00C974CD"/>
    <w:rsid w:val="00C975B0"/>
    <w:rsid w:val="00C97965"/>
    <w:rsid w:val="00CA0B0E"/>
    <w:rsid w:val="00CA2DD6"/>
    <w:rsid w:val="00CA3383"/>
    <w:rsid w:val="00CA4ECC"/>
    <w:rsid w:val="00CA5175"/>
    <w:rsid w:val="00CA6323"/>
    <w:rsid w:val="00CA6B23"/>
    <w:rsid w:val="00CA74B7"/>
    <w:rsid w:val="00CB0B67"/>
    <w:rsid w:val="00CB0D9F"/>
    <w:rsid w:val="00CB2959"/>
    <w:rsid w:val="00CB2A19"/>
    <w:rsid w:val="00CB2D05"/>
    <w:rsid w:val="00CB707E"/>
    <w:rsid w:val="00CB7C66"/>
    <w:rsid w:val="00CC234E"/>
    <w:rsid w:val="00CC5DAE"/>
    <w:rsid w:val="00CC6970"/>
    <w:rsid w:val="00CD10D8"/>
    <w:rsid w:val="00CD11E0"/>
    <w:rsid w:val="00CD1422"/>
    <w:rsid w:val="00CD3E06"/>
    <w:rsid w:val="00CD4856"/>
    <w:rsid w:val="00CD5150"/>
    <w:rsid w:val="00CD6AA6"/>
    <w:rsid w:val="00CD7839"/>
    <w:rsid w:val="00CE175E"/>
    <w:rsid w:val="00CE413C"/>
    <w:rsid w:val="00CE469E"/>
    <w:rsid w:val="00CE5E26"/>
    <w:rsid w:val="00CE7654"/>
    <w:rsid w:val="00CE7872"/>
    <w:rsid w:val="00CE7C38"/>
    <w:rsid w:val="00CF33E8"/>
    <w:rsid w:val="00CF5714"/>
    <w:rsid w:val="00CF7AAC"/>
    <w:rsid w:val="00D036C3"/>
    <w:rsid w:val="00D0576E"/>
    <w:rsid w:val="00D07CB8"/>
    <w:rsid w:val="00D10431"/>
    <w:rsid w:val="00D14085"/>
    <w:rsid w:val="00D16576"/>
    <w:rsid w:val="00D17A4F"/>
    <w:rsid w:val="00D20028"/>
    <w:rsid w:val="00D2002D"/>
    <w:rsid w:val="00D204A2"/>
    <w:rsid w:val="00D20DF1"/>
    <w:rsid w:val="00D229BC"/>
    <w:rsid w:val="00D24427"/>
    <w:rsid w:val="00D24553"/>
    <w:rsid w:val="00D267BB"/>
    <w:rsid w:val="00D31877"/>
    <w:rsid w:val="00D319A1"/>
    <w:rsid w:val="00D33B35"/>
    <w:rsid w:val="00D362B4"/>
    <w:rsid w:val="00D40B00"/>
    <w:rsid w:val="00D41F67"/>
    <w:rsid w:val="00D42279"/>
    <w:rsid w:val="00D4341A"/>
    <w:rsid w:val="00D43477"/>
    <w:rsid w:val="00D43AF9"/>
    <w:rsid w:val="00D45D29"/>
    <w:rsid w:val="00D46B80"/>
    <w:rsid w:val="00D47158"/>
    <w:rsid w:val="00D479B6"/>
    <w:rsid w:val="00D50448"/>
    <w:rsid w:val="00D53DF1"/>
    <w:rsid w:val="00D53FCD"/>
    <w:rsid w:val="00D5418A"/>
    <w:rsid w:val="00D56860"/>
    <w:rsid w:val="00D61AE2"/>
    <w:rsid w:val="00D62E04"/>
    <w:rsid w:val="00D67264"/>
    <w:rsid w:val="00D67C9E"/>
    <w:rsid w:val="00D70A94"/>
    <w:rsid w:val="00D71E8D"/>
    <w:rsid w:val="00D73CF6"/>
    <w:rsid w:val="00D74AA0"/>
    <w:rsid w:val="00D76BFF"/>
    <w:rsid w:val="00D76F92"/>
    <w:rsid w:val="00D90A0D"/>
    <w:rsid w:val="00D9174B"/>
    <w:rsid w:val="00D917EA"/>
    <w:rsid w:val="00D93727"/>
    <w:rsid w:val="00D94380"/>
    <w:rsid w:val="00D96706"/>
    <w:rsid w:val="00D9772F"/>
    <w:rsid w:val="00D977DA"/>
    <w:rsid w:val="00D97914"/>
    <w:rsid w:val="00DA2AFE"/>
    <w:rsid w:val="00DA5D56"/>
    <w:rsid w:val="00DB0FFA"/>
    <w:rsid w:val="00DB1EB7"/>
    <w:rsid w:val="00DB6AE3"/>
    <w:rsid w:val="00DC0F73"/>
    <w:rsid w:val="00DC2335"/>
    <w:rsid w:val="00DC32D2"/>
    <w:rsid w:val="00DC4D2F"/>
    <w:rsid w:val="00DC6399"/>
    <w:rsid w:val="00DC6875"/>
    <w:rsid w:val="00DC70E9"/>
    <w:rsid w:val="00DD038E"/>
    <w:rsid w:val="00DD0C4B"/>
    <w:rsid w:val="00DD14E9"/>
    <w:rsid w:val="00DD3921"/>
    <w:rsid w:val="00DD45FF"/>
    <w:rsid w:val="00DD68A7"/>
    <w:rsid w:val="00DD7453"/>
    <w:rsid w:val="00DE03DA"/>
    <w:rsid w:val="00DE363B"/>
    <w:rsid w:val="00DE418E"/>
    <w:rsid w:val="00DE4861"/>
    <w:rsid w:val="00DE6645"/>
    <w:rsid w:val="00DE7889"/>
    <w:rsid w:val="00DE7CA4"/>
    <w:rsid w:val="00DF0456"/>
    <w:rsid w:val="00DF4111"/>
    <w:rsid w:val="00DF6E71"/>
    <w:rsid w:val="00DF7E7C"/>
    <w:rsid w:val="00E00295"/>
    <w:rsid w:val="00E01182"/>
    <w:rsid w:val="00E02D59"/>
    <w:rsid w:val="00E03C22"/>
    <w:rsid w:val="00E03EB5"/>
    <w:rsid w:val="00E040E8"/>
    <w:rsid w:val="00E065B6"/>
    <w:rsid w:val="00E076B1"/>
    <w:rsid w:val="00E07FC6"/>
    <w:rsid w:val="00E11476"/>
    <w:rsid w:val="00E11576"/>
    <w:rsid w:val="00E1174A"/>
    <w:rsid w:val="00E145E8"/>
    <w:rsid w:val="00E15331"/>
    <w:rsid w:val="00E1626B"/>
    <w:rsid w:val="00E173A3"/>
    <w:rsid w:val="00E17C2E"/>
    <w:rsid w:val="00E17D49"/>
    <w:rsid w:val="00E17E1E"/>
    <w:rsid w:val="00E20E0D"/>
    <w:rsid w:val="00E22A9A"/>
    <w:rsid w:val="00E232C9"/>
    <w:rsid w:val="00E248C3"/>
    <w:rsid w:val="00E26305"/>
    <w:rsid w:val="00E274FE"/>
    <w:rsid w:val="00E27813"/>
    <w:rsid w:val="00E30634"/>
    <w:rsid w:val="00E30BBC"/>
    <w:rsid w:val="00E30D58"/>
    <w:rsid w:val="00E323EB"/>
    <w:rsid w:val="00E32593"/>
    <w:rsid w:val="00E329A1"/>
    <w:rsid w:val="00E36622"/>
    <w:rsid w:val="00E36797"/>
    <w:rsid w:val="00E3713F"/>
    <w:rsid w:val="00E4117C"/>
    <w:rsid w:val="00E462F8"/>
    <w:rsid w:val="00E47809"/>
    <w:rsid w:val="00E50844"/>
    <w:rsid w:val="00E5250C"/>
    <w:rsid w:val="00E54605"/>
    <w:rsid w:val="00E551D6"/>
    <w:rsid w:val="00E57284"/>
    <w:rsid w:val="00E57421"/>
    <w:rsid w:val="00E625C9"/>
    <w:rsid w:val="00E62800"/>
    <w:rsid w:val="00E631A0"/>
    <w:rsid w:val="00E63F7D"/>
    <w:rsid w:val="00E64183"/>
    <w:rsid w:val="00E66674"/>
    <w:rsid w:val="00E67CB4"/>
    <w:rsid w:val="00E70019"/>
    <w:rsid w:val="00E76346"/>
    <w:rsid w:val="00E76C0D"/>
    <w:rsid w:val="00E76E67"/>
    <w:rsid w:val="00E77842"/>
    <w:rsid w:val="00E812E8"/>
    <w:rsid w:val="00E82009"/>
    <w:rsid w:val="00E824EC"/>
    <w:rsid w:val="00E83116"/>
    <w:rsid w:val="00E8332B"/>
    <w:rsid w:val="00E83C19"/>
    <w:rsid w:val="00E8502A"/>
    <w:rsid w:val="00E8676D"/>
    <w:rsid w:val="00E87764"/>
    <w:rsid w:val="00E8777B"/>
    <w:rsid w:val="00E87ED4"/>
    <w:rsid w:val="00E90B2D"/>
    <w:rsid w:val="00E90E50"/>
    <w:rsid w:val="00E91E24"/>
    <w:rsid w:val="00E926FE"/>
    <w:rsid w:val="00E92BDF"/>
    <w:rsid w:val="00E96011"/>
    <w:rsid w:val="00E96106"/>
    <w:rsid w:val="00E96B72"/>
    <w:rsid w:val="00EA39E2"/>
    <w:rsid w:val="00EA3A3F"/>
    <w:rsid w:val="00EA3B75"/>
    <w:rsid w:val="00EA422E"/>
    <w:rsid w:val="00EA4EA6"/>
    <w:rsid w:val="00EA7FBB"/>
    <w:rsid w:val="00EC054F"/>
    <w:rsid w:val="00EC147C"/>
    <w:rsid w:val="00EC2304"/>
    <w:rsid w:val="00EC234D"/>
    <w:rsid w:val="00EC2FD0"/>
    <w:rsid w:val="00EC3096"/>
    <w:rsid w:val="00EC4833"/>
    <w:rsid w:val="00EC4C92"/>
    <w:rsid w:val="00EC6E78"/>
    <w:rsid w:val="00EC73B4"/>
    <w:rsid w:val="00ED18D3"/>
    <w:rsid w:val="00ED22FC"/>
    <w:rsid w:val="00ED2B26"/>
    <w:rsid w:val="00ED3B16"/>
    <w:rsid w:val="00ED4089"/>
    <w:rsid w:val="00ED52C3"/>
    <w:rsid w:val="00ED58A5"/>
    <w:rsid w:val="00ED743D"/>
    <w:rsid w:val="00EE031B"/>
    <w:rsid w:val="00EE08C6"/>
    <w:rsid w:val="00EE13FD"/>
    <w:rsid w:val="00EE1834"/>
    <w:rsid w:val="00EE27DD"/>
    <w:rsid w:val="00EE4283"/>
    <w:rsid w:val="00EE6D52"/>
    <w:rsid w:val="00EE7149"/>
    <w:rsid w:val="00EF1221"/>
    <w:rsid w:val="00EF35D9"/>
    <w:rsid w:val="00EF456F"/>
    <w:rsid w:val="00EF619B"/>
    <w:rsid w:val="00EF7D0B"/>
    <w:rsid w:val="00F0202B"/>
    <w:rsid w:val="00F02154"/>
    <w:rsid w:val="00F0686C"/>
    <w:rsid w:val="00F0724E"/>
    <w:rsid w:val="00F07C1A"/>
    <w:rsid w:val="00F107FD"/>
    <w:rsid w:val="00F12337"/>
    <w:rsid w:val="00F12BC3"/>
    <w:rsid w:val="00F14949"/>
    <w:rsid w:val="00F1510F"/>
    <w:rsid w:val="00F15676"/>
    <w:rsid w:val="00F1712C"/>
    <w:rsid w:val="00F178CC"/>
    <w:rsid w:val="00F2222C"/>
    <w:rsid w:val="00F2232E"/>
    <w:rsid w:val="00F22B1E"/>
    <w:rsid w:val="00F232B0"/>
    <w:rsid w:val="00F23BAF"/>
    <w:rsid w:val="00F2457F"/>
    <w:rsid w:val="00F253FD"/>
    <w:rsid w:val="00F264F5"/>
    <w:rsid w:val="00F27591"/>
    <w:rsid w:val="00F32F0A"/>
    <w:rsid w:val="00F35FFE"/>
    <w:rsid w:val="00F36B9C"/>
    <w:rsid w:val="00F400D8"/>
    <w:rsid w:val="00F40294"/>
    <w:rsid w:val="00F41BAF"/>
    <w:rsid w:val="00F422A3"/>
    <w:rsid w:val="00F42B65"/>
    <w:rsid w:val="00F446EA"/>
    <w:rsid w:val="00F51456"/>
    <w:rsid w:val="00F522BD"/>
    <w:rsid w:val="00F54021"/>
    <w:rsid w:val="00F553D7"/>
    <w:rsid w:val="00F603F1"/>
    <w:rsid w:val="00F60AA3"/>
    <w:rsid w:val="00F61CF9"/>
    <w:rsid w:val="00F632B7"/>
    <w:rsid w:val="00F63E60"/>
    <w:rsid w:val="00F644A4"/>
    <w:rsid w:val="00F65528"/>
    <w:rsid w:val="00F65AF1"/>
    <w:rsid w:val="00F706E2"/>
    <w:rsid w:val="00F70CEB"/>
    <w:rsid w:val="00F71C52"/>
    <w:rsid w:val="00F71F22"/>
    <w:rsid w:val="00F72267"/>
    <w:rsid w:val="00F72DA1"/>
    <w:rsid w:val="00F736D4"/>
    <w:rsid w:val="00F73F30"/>
    <w:rsid w:val="00F801D5"/>
    <w:rsid w:val="00F8443E"/>
    <w:rsid w:val="00F86349"/>
    <w:rsid w:val="00F9297F"/>
    <w:rsid w:val="00F93A55"/>
    <w:rsid w:val="00F94876"/>
    <w:rsid w:val="00F95303"/>
    <w:rsid w:val="00FA6405"/>
    <w:rsid w:val="00FB0AEE"/>
    <w:rsid w:val="00FB436E"/>
    <w:rsid w:val="00FB48C4"/>
    <w:rsid w:val="00FB527E"/>
    <w:rsid w:val="00FB5912"/>
    <w:rsid w:val="00FB59B2"/>
    <w:rsid w:val="00FC0257"/>
    <w:rsid w:val="00FC0B9A"/>
    <w:rsid w:val="00FC0BF3"/>
    <w:rsid w:val="00FC230C"/>
    <w:rsid w:val="00FC24A8"/>
    <w:rsid w:val="00FC64A9"/>
    <w:rsid w:val="00FD0A48"/>
    <w:rsid w:val="00FD339A"/>
    <w:rsid w:val="00FE19C9"/>
    <w:rsid w:val="00FE2BAC"/>
    <w:rsid w:val="00FE5984"/>
    <w:rsid w:val="00FE62D1"/>
    <w:rsid w:val="00FE6337"/>
    <w:rsid w:val="00FF095C"/>
    <w:rsid w:val="00FF1C42"/>
    <w:rsid w:val="00FF1DA9"/>
    <w:rsid w:val="00FF4B1E"/>
    <w:rsid w:val="00FF63AE"/>
    <w:rsid w:val="00FF70CC"/>
    <w:rsid w:val="00FF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DFD20"/>
  <w15:docId w15:val="{23A6B23B-6DEA-4E75-A03E-7A25D0B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54"/>
    <w:pPr>
      <w:overflowPunct w:val="0"/>
      <w:autoSpaceDE w:val="0"/>
      <w:autoSpaceDN w:val="0"/>
      <w:adjustRightInd w:val="0"/>
      <w:textAlignment w:val="baseline"/>
    </w:pPr>
    <w:rPr>
      <w:rFonts w:ascii="Times R" w:hAnsi="Times R" w:cs="Times R"/>
      <w:sz w:val="28"/>
      <w:szCs w:val="28"/>
    </w:rPr>
  </w:style>
  <w:style w:type="paragraph" w:styleId="Heading1">
    <w:name w:val="heading 1"/>
    <w:basedOn w:val="Normal"/>
    <w:next w:val="Normal"/>
    <w:link w:val="Heading1Char"/>
    <w:uiPriority w:val="99"/>
    <w:qFormat/>
    <w:rsid w:val="00BD4C54"/>
    <w:pPr>
      <w:keepNext/>
      <w:tabs>
        <w:tab w:val="num" w:pos="1740"/>
      </w:tabs>
      <w:jc w:val="center"/>
      <w:outlineLvl w:val="0"/>
    </w:pPr>
    <w:rPr>
      <w:b/>
      <w:bCs/>
      <w:sz w:val="22"/>
      <w:szCs w:val="22"/>
    </w:rPr>
  </w:style>
  <w:style w:type="paragraph" w:styleId="Heading2">
    <w:name w:val="heading 2"/>
    <w:basedOn w:val="Normal"/>
    <w:next w:val="Normal"/>
    <w:link w:val="Heading2Char"/>
    <w:uiPriority w:val="99"/>
    <w:qFormat/>
    <w:rsid w:val="00BD4C54"/>
    <w:pPr>
      <w:keepNext/>
      <w:overflowPunct/>
      <w:autoSpaceDE/>
      <w:autoSpaceDN/>
      <w:adjustRightInd/>
      <w:jc w:val="both"/>
      <w:textAlignment w:val="auto"/>
      <w:outlineLvl w:val="1"/>
    </w:pPr>
    <w:rPr>
      <w:rFonts w:ascii="Trebuchet MS" w:hAnsi="Trebuchet MS" w:cs="Trebuchet MS"/>
      <w:b/>
      <w:bCs/>
      <w:sz w:val="24"/>
      <w:szCs w:val="24"/>
      <w:lang w:val="en-GB"/>
    </w:rPr>
  </w:style>
  <w:style w:type="paragraph" w:styleId="Heading3">
    <w:name w:val="heading 3"/>
    <w:basedOn w:val="Normal"/>
    <w:next w:val="Normal"/>
    <w:link w:val="Heading3Char"/>
    <w:unhideWhenUsed/>
    <w:qFormat/>
    <w:locked/>
    <w:rsid w:val="00F123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961E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6A3D"/>
    <w:rPr>
      <w:rFonts w:ascii="Cambria" w:hAnsi="Cambria" w:cs="Cambria"/>
      <w:b/>
      <w:bCs/>
      <w:kern w:val="32"/>
      <w:sz w:val="32"/>
      <w:szCs w:val="32"/>
    </w:rPr>
  </w:style>
  <w:style w:type="character" w:customStyle="1" w:styleId="Heading2Char">
    <w:name w:val="Heading 2 Char"/>
    <w:link w:val="Heading2"/>
    <w:uiPriority w:val="99"/>
    <w:semiHidden/>
    <w:locked/>
    <w:rsid w:val="00866A3D"/>
    <w:rPr>
      <w:rFonts w:ascii="Cambria" w:hAnsi="Cambria" w:cs="Cambria"/>
      <w:b/>
      <w:bCs/>
      <w:i/>
      <w:iCs/>
      <w:sz w:val="28"/>
      <w:szCs w:val="28"/>
    </w:rPr>
  </w:style>
  <w:style w:type="paragraph" w:styleId="Header">
    <w:name w:val="header"/>
    <w:basedOn w:val="Normal"/>
    <w:link w:val="HeaderChar"/>
    <w:uiPriority w:val="99"/>
    <w:rsid w:val="004F4C42"/>
    <w:pPr>
      <w:tabs>
        <w:tab w:val="center" w:pos="4320"/>
        <w:tab w:val="right" w:pos="8640"/>
      </w:tabs>
    </w:pPr>
  </w:style>
  <w:style w:type="character" w:customStyle="1" w:styleId="HeaderChar">
    <w:name w:val="Header Char"/>
    <w:link w:val="Header"/>
    <w:uiPriority w:val="99"/>
    <w:locked/>
    <w:rsid w:val="00866A3D"/>
    <w:rPr>
      <w:rFonts w:ascii="Times R" w:hAnsi="Times R" w:cs="Times R"/>
      <w:sz w:val="20"/>
      <w:szCs w:val="20"/>
    </w:rPr>
  </w:style>
  <w:style w:type="paragraph" w:styleId="Footer">
    <w:name w:val="footer"/>
    <w:basedOn w:val="Normal"/>
    <w:link w:val="FooterChar"/>
    <w:uiPriority w:val="99"/>
    <w:rsid w:val="004F4C42"/>
    <w:pPr>
      <w:tabs>
        <w:tab w:val="center" w:pos="4320"/>
        <w:tab w:val="right" w:pos="8640"/>
      </w:tabs>
    </w:pPr>
  </w:style>
  <w:style w:type="character" w:customStyle="1" w:styleId="FooterChar">
    <w:name w:val="Footer Char"/>
    <w:link w:val="Footer"/>
    <w:uiPriority w:val="99"/>
    <w:semiHidden/>
    <w:locked/>
    <w:rsid w:val="00866A3D"/>
    <w:rPr>
      <w:rFonts w:ascii="Times R" w:hAnsi="Times R" w:cs="Times R"/>
      <w:sz w:val="20"/>
      <w:szCs w:val="20"/>
    </w:rPr>
  </w:style>
  <w:style w:type="paragraph" w:styleId="NormalWeb">
    <w:name w:val="Normal (Web)"/>
    <w:basedOn w:val="Normal"/>
    <w:uiPriority w:val="99"/>
    <w:rsid w:val="005131EA"/>
    <w:pPr>
      <w:spacing w:before="100" w:beforeAutospacing="1" w:after="100" w:afterAutospacing="1"/>
    </w:pPr>
  </w:style>
  <w:style w:type="character" w:customStyle="1" w:styleId="contentheadline">
    <w:name w:val="contentheadline"/>
    <w:basedOn w:val="DefaultParagraphFont"/>
    <w:rsid w:val="00832BC0"/>
  </w:style>
  <w:style w:type="character" w:styleId="PageNumber">
    <w:name w:val="page number"/>
    <w:uiPriority w:val="99"/>
    <w:rsid w:val="004B7152"/>
    <w:rPr>
      <w:sz w:val="16"/>
      <w:szCs w:val="16"/>
    </w:rPr>
  </w:style>
  <w:style w:type="table" w:styleId="TableGrid">
    <w:name w:val="Table Grid"/>
    <w:basedOn w:val="TableNormal"/>
    <w:rsid w:val="004B7152"/>
    <w:rPr>
      <w:rFonts w:ascii="Times R" w:hAnsi="Times R" w:cs="Times 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127E4"/>
    <w:rPr>
      <w:rFonts w:ascii="Tahoma" w:hAnsi="Tahoma" w:cs="Tahoma"/>
      <w:sz w:val="16"/>
      <w:szCs w:val="16"/>
    </w:rPr>
  </w:style>
  <w:style w:type="character" w:customStyle="1" w:styleId="BalloonTextChar">
    <w:name w:val="Balloon Text Char"/>
    <w:link w:val="BalloonText"/>
    <w:uiPriority w:val="99"/>
    <w:semiHidden/>
    <w:locked/>
    <w:rsid w:val="00866A3D"/>
    <w:rPr>
      <w:sz w:val="2"/>
      <w:szCs w:val="2"/>
    </w:rPr>
  </w:style>
  <w:style w:type="paragraph" w:styleId="BodyText">
    <w:name w:val="Body Text"/>
    <w:basedOn w:val="Normal"/>
    <w:link w:val="BodyTextChar"/>
    <w:uiPriority w:val="99"/>
    <w:rsid w:val="00BD4C54"/>
    <w:pPr>
      <w:jc w:val="both"/>
    </w:pPr>
  </w:style>
  <w:style w:type="character" w:customStyle="1" w:styleId="BodyTextChar">
    <w:name w:val="Body Text Char"/>
    <w:link w:val="BodyText"/>
    <w:uiPriority w:val="99"/>
    <w:semiHidden/>
    <w:locked/>
    <w:rsid w:val="00866A3D"/>
    <w:rPr>
      <w:rFonts w:ascii="Times R" w:hAnsi="Times R" w:cs="Times R"/>
      <w:sz w:val="20"/>
      <w:szCs w:val="20"/>
    </w:rPr>
  </w:style>
  <w:style w:type="paragraph" w:styleId="Caption">
    <w:name w:val="caption"/>
    <w:basedOn w:val="Normal"/>
    <w:next w:val="Normal"/>
    <w:uiPriority w:val="99"/>
    <w:qFormat/>
    <w:rsid w:val="00BD4C54"/>
    <w:pPr>
      <w:jc w:val="center"/>
    </w:pPr>
    <w:rPr>
      <w:b/>
      <w:bCs/>
      <w:sz w:val="24"/>
      <w:szCs w:val="24"/>
    </w:rPr>
  </w:style>
  <w:style w:type="paragraph" w:styleId="BodyText3">
    <w:name w:val="Body Text 3"/>
    <w:basedOn w:val="Normal"/>
    <w:link w:val="BodyText3Char"/>
    <w:uiPriority w:val="99"/>
    <w:rsid w:val="00BD4C54"/>
    <w:pPr>
      <w:tabs>
        <w:tab w:val="num" w:pos="1740"/>
      </w:tabs>
      <w:jc w:val="both"/>
    </w:pPr>
    <w:rPr>
      <w:rFonts w:ascii="Trebuchet MS" w:hAnsi="Trebuchet MS" w:cs="Trebuchet MS"/>
      <w:sz w:val="24"/>
      <w:szCs w:val="24"/>
    </w:rPr>
  </w:style>
  <w:style w:type="character" w:customStyle="1" w:styleId="BodyText3Char">
    <w:name w:val="Body Text 3 Char"/>
    <w:link w:val="BodyText3"/>
    <w:uiPriority w:val="99"/>
    <w:semiHidden/>
    <w:locked/>
    <w:rsid w:val="00866A3D"/>
    <w:rPr>
      <w:rFonts w:ascii="Times R" w:hAnsi="Times R" w:cs="Times R"/>
      <w:sz w:val="16"/>
      <w:szCs w:val="16"/>
    </w:rPr>
  </w:style>
  <w:style w:type="character" w:styleId="Hyperlink">
    <w:name w:val="Hyperlink"/>
    <w:uiPriority w:val="99"/>
    <w:rsid w:val="00F400D8"/>
    <w:rPr>
      <w:color w:val="0000FF"/>
      <w:u w:val="single"/>
    </w:rPr>
  </w:style>
  <w:style w:type="paragraph" w:styleId="ListParagraph">
    <w:name w:val="List Paragraph"/>
    <w:basedOn w:val="Normal"/>
    <w:uiPriority w:val="34"/>
    <w:qFormat/>
    <w:rsid w:val="000E2A05"/>
    <w:pPr>
      <w:ind w:left="720"/>
    </w:pPr>
  </w:style>
  <w:style w:type="character" w:customStyle="1" w:styleId="apple-converted-space">
    <w:name w:val="apple-converted-space"/>
    <w:basedOn w:val="DefaultParagraphFont"/>
    <w:uiPriority w:val="99"/>
    <w:rsid w:val="00236C24"/>
  </w:style>
  <w:style w:type="character" w:customStyle="1" w:styleId="Heading3Char">
    <w:name w:val="Heading 3 Char"/>
    <w:basedOn w:val="DefaultParagraphFont"/>
    <w:link w:val="Heading3"/>
    <w:rsid w:val="00F12337"/>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rsid w:val="00961E64"/>
    <w:rPr>
      <w:rFonts w:asciiTheme="majorHAnsi" w:eastAsiaTheme="majorEastAsia" w:hAnsiTheme="majorHAnsi" w:cstheme="majorBidi"/>
      <w:i/>
      <w:i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8552">
      <w:bodyDiv w:val="1"/>
      <w:marLeft w:val="0"/>
      <w:marRight w:val="0"/>
      <w:marTop w:val="0"/>
      <w:marBottom w:val="0"/>
      <w:divBdr>
        <w:top w:val="none" w:sz="0" w:space="0" w:color="auto"/>
        <w:left w:val="none" w:sz="0" w:space="0" w:color="auto"/>
        <w:bottom w:val="none" w:sz="0" w:space="0" w:color="auto"/>
        <w:right w:val="none" w:sz="0" w:space="0" w:color="auto"/>
      </w:divBdr>
    </w:div>
    <w:div w:id="441611593">
      <w:bodyDiv w:val="1"/>
      <w:marLeft w:val="0"/>
      <w:marRight w:val="0"/>
      <w:marTop w:val="0"/>
      <w:marBottom w:val="0"/>
      <w:divBdr>
        <w:top w:val="none" w:sz="0" w:space="0" w:color="auto"/>
        <w:left w:val="none" w:sz="0" w:space="0" w:color="auto"/>
        <w:bottom w:val="none" w:sz="0" w:space="0" w:color="auto"/>
        <w:right w:val="none" w:sz="0" w:space="0" w:color="auto"/>
      </w:divBdr>
    </w:div>
    <w:div w:id="725763665">
      <w:bodyDiv w:val="1"/>
      <w:marLeft w:val="0"/>
      <w:marRight w:val="0"/>
      <w:marTop w:val="0"/>
      <w:marBottom w:val="0"/>
      <w:divBdr>
        <w:top w:val="none" w:sz="0" w:space="0" w:color="auto"/>
        <w:left w:val="none" w:sz="0" w:space="0" w:color="auto"/>
        <w:bottom w:val="none" w:sz="0" w:space="0" w:color="auto"/>
        <w:right w:val="none" w:sz="0" w:space="0" w:color="auto"/>
      </w:divBdr>
    </w:div>
    <w:div w:id="937831825">
      <w:bodyDiv w:val="1"/>
      <w:marLeft w:val="0"/>
      <w:marRight w:val="0"/>
      <w:marTop w:val="0"/>
      <w:marBottom w:val="0"/>
      <w:divBdr>
        <w:top w:val="none" w:sz="0" w:space="0" w:color="auto"/>
        <w:left w:val="none" w:sz="0" w:space="0" w:color="auto"/>
        <w:bottom w:val="none" w:sz="0" w:space="0" w:color="auto"/>
        <w:right w:val="none" w:sz="0" w:space="0" w:color="auto"/>
      </w:divBdr>
    </w:div>
    <w:div w:id="957688152">
      <w:bodyDiv w:val="1"/>
      <w:marLeft w:val="0"/>
      <w:marRight w:val="0"/>
      <w:marTop w:val="0"/>
      <w:marBottom w:val="0"/>
      <w:divBdr>
        <w:top w:val="none" w:sz="0" w:space="0" w:color="auto"/>
        <w:left w:val="none" w:sz="0" w:space="0" w:color="auto"/>
        <w:bottom w:val="none" w:sz="0" w:space="0" w:color="auto"/>
        <w:right w:val="none" w:sz="0" w:space="0" w:color="auto"/>
      </w:divBdr>
      <w:divsChild>
        <w:div w:id="1333870959">
          <w:marLeft w:val="0"/>
          <w:marRight w:val="0"/>
          <w:marTop w:val="0"/>
          <w:marBottom w:val="0"/>
          <w:divBdr>
            <w:top w:val="none" w:sz="0" w:space="0" w:color="auto"/>
            <w:left w:val="none" w:sz="0" w:space="0" w:color="auto"/>
            <w:bottom w:val="none" w:sz="0" w:space="0" w:color="auto"/>
            <w:right w:val="none" w:sz="0" w:space="0" w:color="auto"/>
          </w:divBdr>
        </w:div>
        <w:div w:id="1741901113">
          <w:marLeft w:val="0"/>
          <w:marRight w:val="0"/>
          <w:marTop w:val="0"/>
          <w:marBottom w:val="0"/>
          <w:divBdr>
            <w:top w:val="none" w:sz="0" w:space="0" w:color="auto"/>
            <w:left w:val="none" w:sz="0" w:space="0" w:color="auto"/>
            <w:bottom w:val="none" w:sz="0" w:space="0" w:color="auto"/>
            <w:right w:val="none" w:sz="0" w:space="0" w:color="auto"/>
          </w:divBdr>
        </w:div>
        <w:div w:id="556551421">
          <w:marLeft w:val="0"/>
          <w:marRight w:val="0"/>
          <w:marTop w:val="0"/>
          <w:marBottom w:val="0"/>
          <w:divBdr>
            <w:top w:val="none" w:sz="0" w:space="0" w:color="auto"/>
            <w:left w:val="none" w:sz="0" w:space="0" w:color="auto"/>
            <w:bottom w:val="none" w:sz="0" w:space="0" w:color="auto"/>
            <w:right w:val="none" w:sz="0" w:space="0" w:color="auto"/>
          </w:divBdr>
        </w:div>
        <w:div w:id="726803270">
          <w:marLeft w:val="0"/>
          <w:marRight w:val="0"/>
          <w:marTop w:val="0"/>
          <w:marBottom w:val="0"/>
          <w:divBdr>
            <w:top w:val="none" w:sz="0" w:space="0" w:color="auto"/>
            <w:left w:val="none" w:sz="0" w:space="0" w:color="auto"/>
            <w:bottom w:val="none" w:sz="0" w:space="0" w:color="auto"/>
            <w:right w:val="none" w:sz="0" w:space="0" w:color="auto"/>
          </w:divBdr>
        </w:div>
        <w:div w:id="1484010372">
          <w:marLeft w:val="0"/>
          <w:marRight w:val="0"/>
          <w:marTop w:val="0"/>
          <w:marBottom w:val="0"/>
          <w:divBdr>
            <w:top w:val="none" w:sz="0" w:space="0" w:color="auto"/>
            <w:left w:val="none" w:sz="0" w:space="0" w:color="auto"/>
            <w:bottom w:val="none" w:sz="0" w:space="0" w:color="auto"/>
            <w:right w:val="none" w:sz="0" w:space="0" w:color="auto"/>
          </w:divBdr>
        </w:div>
        <w:div w:id="1986004030">
          <w:marLeft w:val="0"/>
          <w:marRight w:val="0"/>
          <w:marTop w:val="0"/>
          <w:marBottom w:val="0"/>
          <w:divBdr>
            <w:top w:val="none" w:sz="0" w:space="0" w:color="auto"/>
            <w:left w:val="none" w:sz="0" w:space="0" w:color="auto"/>
            <w:bottom w:val="none" w:sz="0" w:space="0" w:color="auto"/>
            <w:right w:val="none" w:sz="0" w:space="0" w:color="auto"/>
          </w:divBdr>
        </w:div>
        <w:div w:id="1146816507">
          <w:marLeft w:val="0"/>
          <w:marRight w:val="0"/>
          <w:marTop w:val="0"/>
          <w:marBottom w:val="0"/>
          <w:divBdr>
            <w:top w:val="none" w:sz="0" w:space="0" w:color="auto"/>
            <w:left w:val="none" w:sz="0" w:space="0" w:color="auto"/>
            <w:bottom w:val="none" w:sz="0" w:space="0" w:color="auto"/>
            <w:right w:val="none" w:sz="0" w:space="0" w:color="auto"/>
          </w:divBdr>
        </w:div>
      </w:divsChild>
    </w:div>
    <w:div w:id="1164010436">
      <w:bodyDiv w:val="1"/>
      <w:marLeft w:val="0"/>
      <w:marRight w:val="0"/>
      <w:marTop w:val="0"/>
      <w:marBottom w:val="0"/>
      <w:divBdr>
        <w:top w:val="none" w:sz="0" w:space="0" w:color="auto"/>
        <w:left w:val="none" w:sz="0" w:space="0" w:color="auto"/>
        <w:bottom w:val="none" w:sz="0" w:space="0" w:color="auto"/>
        <w:right w:val="none" w:sz="0" w:space="0" w:color="auto"/>
      </w:divBdr>
      <w:divsChild>
        <w:div w:id="162800914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71283827">
      <w:bodyDiv w:val="1"/>
      <w:marLeft w:val="0"/>
      <w:marRight w:val="0"/>
      <w:marTop w:val="0"/>
      <w:marBottom w:val="0"/>
      <w:divBdr>
        <w:top w:val="none" w:sz="0" w:space="0" w:color="auto"/>
        <w:left w:val="none" w:sz="0" w:space="0" w:color="auto"/>
        <w:bottom w:val="none" w:sz="0" w:space="0" w:color="auto"/>
        <w:right w:val="none" w:sz="0" w:space="0" w:color="auto"/>
      </w:divBdr>
    </w:div>
    <w:div w:id="1604149794">
      <w:marLeft w:val="0"/>
      <w:marRight w:val="0"/>
      <w:marTop w:val="0"/>
      <w:marBottom w:val="0"/>
      <w:divBdr>
        <w:top w:val="none" w:sz="0" w:space="0" w:color="auto"/>
        <w:left w:val="none" w:sz="0" w:space="0" w:color="auto"/>
        <w:bottom w:val="none" w:sz="0" w:space="0" w:color="auto"/>
        <w:right w:val="none" w:sz="0" w:space="0" w:color="auto"/>
      </w:divBdr>
    </w:div>
    <w:div w:id="1604149798">
      <w:marLeft w:val="0"/>
      <w:marRight w:val="0"/>
      <w:marTop w:val="0"/>
      <w:marBottom w:val="0"/>
      <w:divBdr>
        <w:top w:val="none" w:sz="0" w:space="0" w:color="auto"/>
        <w:left w:val="none" w:sz="0" w:space="0" w:color="auto"/>
        <w:bottom w:val="none" w:sz="0" w:space="0" w:color="auto"/>
        <w:right w:val="none" w:sz="0" w:space="0" w:color="auto"/>
      </w:divBdr>
      <w:divsChild>
        <w:div w:id="1604149811">
          <w:marLeft w:val="720"/>
          <w:marRight w:val="720"/>
          <w:marTop w:val="100"/>
          <w:marBottom w:val="100"/>
          <w:divBdr>
            <w:top w:val="none" w:sz="0" w:space="0" w:color="auto"/>
            <w:left w:val="none" w:sz="0" w:space="0" w:color="auto"/>
            <w:bottom w:val="none" w:sz="0" w:space="0" w:color="auto"/>
            <w:right w:val="none" w:sz="0" w:space="0" w:color="auto"/>
          </w:divBdr>
          <w:divsChild>
            <w:div w:id="16041498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4149801">
      <w:marLeft w:val="109"/>
      <w:marRight w:val="109"/>
      <w:marTop w:val="109"/>
      <w:marBottom w:val="109"/>
      <w:divBdr>
        <w:top w:val="none" w:sz="0" w:space="0" w:color="auto"/>
        <w:left w:val="none" w:sz="0" w:space="0" w:color="auto"/>
        <w:bottom w:val="none" w:sz="0" w:space="0" w:color="auto"/>
        <w:right w:val="none" w:sz="0" w:space="0" w:color="auto"/>
      </w:divBdr>
      <w:divsChild>
        <w:div w:id="1604149797">
          <w:marLeft w:val="0"/>
          <w:marRight w:val="0"/>
          <w:marTop w:val="0"/>
          <w:marBottom w:val="0"/>
          <w:divBdr>
            <w:top w:val="none" w:sz="0" w:space="0" w:color="auto"/>
            <w:left w:val="none" w:sz="0" w:space="0" w:color="auto"/>
            <w:bottom w:val="none" w:sz="0" w:space="0" w:color="auto"/>
            <w:right w:val="none" w:sz="0" w:space="0" w:color="auto"/>
          </w:divBdr>
          <w:divsChild>
            <w:div w:id="1604149802">
              <w:marLeft w:val="0"/>
              <w:marRight w:val="0"/>
              <w:marTop w:val="0"/>
              <w:marBottom w:val="0"/>
              <w:divBdr>
                <w:top w:val="single" w:sz="6" w:space="0" w:color="999999"/>
                <w:left w:val="single" w:sz="6" w:space="0" w:color="999999"/>
                <w:bottom w:val="single" w:sz="6" w:space="0" w:color="999999"/>
                <w:right w:val="single" w:sz="6" w:space="0" w:color="999999"/>
              </w:divBdr>
              <w:divsChild>
                <w:div w:id="1604149809">
                  <w:marLeft w:val="0"/>
                  <w:marRight w:val="0"/>
                  <w:marTop w:val="0"/>
                  <w:marBottom w:val="0"/>
                  <w:divBdr>
                    <w:top w:val="none" w:sz="0" w:space="0" w:color="auto"/>
                    <w:left w:val="none" w:sz="0" w:space="0" w:color="auto"/>
                    <w:bottom w:val="none" w:sz="0" w:space="0" w:color="auto"/>
                    <w:right w:val="none" w:sz="0" w:space="0" w:color="auto"/>
                  </w:divBdr>
                  <w:divsChild>
                    <w:div w:id="1604149810">
                      <w:marLeft w:val="0"/>
                      <w:marRight w:val="0"/>
                      <w:marTop w:val="0"/>
                      <w:marBottom w:val="0"/>
                      <w:divBdr>
                        <w:top w:val="none" w:sz="0" w:space="0" w:color="auto"/>
                        <w:left w:val="none" w:sz="0" w:space="0" w:color="auto"/>
                        <w:bottom w:val="none" w:sz="0" w:space="0" w:color="auto"/>
                        <w:right w:val="none" w:sz="0" w:space="0" w:color="auto"/>
                      </w:divBdr>
                      <w:divsChild>
                        <w:div w:id="1604149806">
                          <w:marLeft w:val="0"/>
                          <w:marRight w:val="0"/>
                          <w:marTop w:val="0"/>
                          <w:marBottom w:val="0"/>
                          <w:divBdr>
                            <w:top w:val="single" w:sz="6" w:space="7" w:color="CCCCCC"/>
                            <w:left w:val="none" w:sz="0" w:space="0" w:color="auto"/>
                            <w:bottom w:val="none" w:sz="0" w:space="0" w:color="auto"/>
                            <w:right w:val="none" w:sz="0" w:space="0" w:color="auto"/>
                          </w:divBdr>
                        </w:div>
                      </w:divsChild>
                    </w:div>
                  </w:divsChild>
                </w:div>
              </w:divsChild>
            </w:div>
          </w:divsChild>
        </w:div>
      </w:divsChild>
    </w:div>
    <w:div w:id="1604149808">
      <w:marLeft w:val="109"/>
      <w:marRight w:val="109"/>
      <w:marTop w:val="109"/>
      <w:marBottom w:val="109"/>
      <w:divBdr>
        <w:top w:val="none" w:sz="0" w:space="0" w:color="auto"/>
        <w:left w:val="none" w:sz="0" w:space="0" w:color="auto"/>
        <w:bottom w:val="none" w:sz="0" w:space="0" w:color="auto"/>
        <w:right w:val="none" w:sz="0" w:space="0" w:color="auto"/>
      </w:divBdr>
      <w:divsChild>
        <w:div w:id="1604149805">
          <w:marLeft w:val="0"/>
          <w:marRight w:val="0"/>
          <w:marTop w:val="0"/>
          <w:marBottom w:val="0"/>
          <w:divBdr>
            <w:top w:val="none" w:sz="0" w:space="0" w:color="auto"/>
            <w:left w:val="none" w:sz="0" w:space="0" w:color="auto"/>
            <w:bottom w:val="none" w:sz="0" w:space="0" w:color="auto"/>
            <w:right w:val="none" w:sz="0" w:space="0" w:color="auto"/>
          </w:divBdr>
          <w:divsChild>
            <w:div w:id="1604149815">
              <w:marLeft w:val="0"/>
              <w:marRight w:val="0"/>
              <w:marTop w:val="0"/>
              <w:marBottom w:val="0"/>
              <w:divBdr>
                <w:top w:val="single" w:sz="6" w:space="0" w:color="999999"/>
                <w:left w:val="single" w:sz="6" w:space="0" w:color="999999"/>
                <w:bottom w:val="single" w:sz="6" w:space="0" w:color="999999"/>
                <w:right w:val="single" w:sz="6" w:space="0" w:color="999999"/>
              </w:divBdr>
              <w:divsChild>
                <w:div w:id="1604149803">
                  <w:marLeft w:val="0"/>
                  <w:marRight w:val="0"/>
                  <w:marTop w:val="0"/>
                  <w:marBottom w:val="0"/>
                  <w:divBdr>
                    <w:top w:val="none" w:sz="0" w:space="0" w:color="auto"/>
                    <w:left w:val="none" w:sz="0" w:space="0" w:color="auto"/>
                    <w:bottom w:val="none" w:sz="0" w:space="0" w:color="auto"/>
                    <w:right w:val="none" w:sz="0" w:space="0" w:color="auto"/>
                  </w:divBdr>
                  <w:divsChild>
                    <w:div w:id="1604149804">
                      <w:marLeft w:val="0"/>
                      <w:marRight w:val="0"/>
                      <w:marTop w:val="0"/>
                      <w:marBottom w:val="0"/>
                      <w:divBdr>
                        <w:top w:val="none" w:sz="0" w:space="0" w:color="auto"/>
                        <w:left w:val="none" w:sz="0" w:space="0" w:color="auto"/>
                        <w:bottom w:val="none" w:sz="0" w:space="0" w:color="auto"/>
                        <w:right w:val="none" w:sz="0" w:space="0" w:color="auto"/>
                      </w:divBdr>
                      <w:divsChild>
                        <w:div w:id="1604149795">
                          <w:marLeft w:val="0"/>
                          <w:marRight w:val="0"/>
                          <w:marTop w:val="0"/>
                          <w:marBottom w:val="0"/>
                          <w:divBdr>
                            <w:top w:val="single" w:sz="6" w:space="7" w:color="CCCCCC"/>
                            <w:left w:val="none" w:sz="0" w:space="0" w:color="auto"/>
                            <w:bottom w:val="none" w:sz="0" w:space="0" w:color="auto"/>
                            <w:right w:val="none" w:sz="0" w:space="0" w:color="auto"/>
                          </w:divBdr>
                        </w:div>
                      </w:divsChild>
                    </w:div>
                  </w:divsChild>
                </w:div>
              </w:divsChild>
            </w:div>
          </w:divsChild>
        </w:div>
      </w:divsChild>
    </w:div>
    <w:div w:id="1604149812">
      <w:marLeft w:val="109"/>
      <w:marRight w:val="109"/>
      <w:marTop w:val="109"/>
      <w:marBottom w:val="109"/>
      <w:divBdr>
        <w:top w:val="none" w:sz="0" w:space="0" w:color="auto"/>
        <w:left w:val="none" w:sz="0" w:space="0" w:color="auto"/>
        <w:bottom w:val="none" w:sz="0" w:space="0" w:color="auto"/>
        <w:right w:val="none" w:sz="0" w:space="0" w:color="auto"/>
      </w:divBdr>
      <w:divsChild>
        <w:div w:id="1604149800">
          <w:marLeft w:val="0"/>
          <w:marRight w:val="0"/>
          <w:marTop w:val="0"/>
          <w:marBottom w:val="0"/>
          <w:divBdr>
            <w:top w:val="none" w:sz="0" w:space="0" w:color="auto"/>
            <w:left w:val="none" w:sz="0" w:space="0" w:color="auto"/>
            <w:bottom w:val="none" w:sz="0" w:space="0" w:color="auto"/>
            <w:right w:val="none" w:sz="0" w:space="0" w:color="auto"/>
          </w:divBdr>
          <w:divsChild>
            <w:div w:id="1604149799">
              <w:marLeft w:val="0"/>
              <w:marRight w:val="0"/>
              <w:marTop w:val="0"/>
              <w:marBottom w:val="0"/>
              <w:divBdr>
                <w:top w:val="single" w:sz="6" w:space="0" w:color="999999"/>
                <w:left w:val="single" w:sz="6" w:space="0" w:color="999999"/>
                <w:bottom w:val="single" w:sz="6" w:space="0" w:color="999999"/>
                <w:right w:val="single" w:sz="6" w:space="0" w:color="999999"/>
              </w:divBdr>
              <w:divsChild>
                <w:div w:id="1604149807">
                  <w:marLeft w:val="0"/>
                  <w:marRight w:val="0"/>
                  <w:marTop w:val="0"/>
                  <w:marBottom w:val="0"/>
                  <w:divBdr>
                    <w:top w:val="none" w:sz="0" w:space="0" w:color="auto"/>
                    <w:left w:val="none" w:sz="0" w:space="0" w:color="auto"/>
                    <w:bottom w:val="none" w:sz="0" w:space="0" w:color="auto"/>
                    <w:right w:val="none" w:sz="0" w:space="0" w:color="auto"/>
                  </w:divBdr>
                  <w:divsChild>
                    <w:div w:id="1604149814">
                      <w:marLeft w:val="0"/>
                      <w:marRight w:val="0"/>
                      <w:marTop w:val="0"/>
                      <w:marBottom w:val="0"/>
                      <w:divBdr>
                        <w:top w:val="none" w:sz="0" w:space="0" w:color="auto"/>
                        <w:left w:val="none" w:sz="0" w:space="0" w:color="auto"/>
                        <w:bottom w:val="none" w:sz="0" w:space="0" w:color="auto"/>
                        <w:right w:val="none" w:sz="0" w:space="0" w:color="auto"/>
                      </w:divBdr>
                      <w:divsChild>
                        <w:div w:id="1604149796">
                          <w:marLeft w:val="0"/>
                          <w:marRight w:val="0"/>
                          <w:marTop w:val="0"/>
                          <w:marBottom w:val="0"/>
                          <w:divBdr>
                            <w:top w:val="single" w:sz="6" w:space="7" w:color="CCCCCC"/>
                            <w:left w:val="none" w:sz="0" w:space="0" w:color="auto"/>
                            <w:bottom w:val="none" w:sz="0" w:space="0" w:color="auto"/>
                            <w:right w:val="none" w:sz="0" w:space="0" w:color="auto"/>
                          </w:divBdr>
                        </w:div>
                      </w:divsChild>
                    </w:div>
                  </w:divsChild>
                </w:div>
              </w:divsChild>
            </w:div>
          </w:divsChild>
        </w:div>
      </w:divsChild>
    </w:div>
    <w:div w:id="1604149813">
      <w:marLeft w:val="0"/>
      <w:marRight w:val="0"/>
      <w:marTop w:val="0"/>
      <w:marBottom w:val="0"/>
      <w:divBdr>
        <w:top w:val="none" w:sz="0" w:space="0" w:color="auto"/>
        <w:left w:val="none" w:sz="0" w:space="0" w:color="auto"/>
        <w:bottom w:val="none" w:sz="0" w:space="0" w:color="auto"/>
        <w:right w:val="none" w:sz="0" w:space="0" w:color="auto"/>
      </w:divBdr>
    </w:div>
    <w:div w:id="1604149817">
      <w:marLeft w:val="0"/>
      <w:marRight w:val="0"/>
      <w:marTop w:val="0"/>
      <w:marBottom w:val="0"/>
      <w:divBdr>
        <w:top w:val="none" w:sz="0" w:space="0" w:color="auto"/>
        <w:left w:val="none" w:sz="0" w:space="0" w:color="auto"/>
        <w:bottom w:val="none" w:sz="0" w:space="0" w:color="auto"/>
        <w:right w:val="none" w:sz="0" w:space="0" w:color="auto"/>
      </w:divBdr>
    </w:div>
    <w:div w:id="1740832974">
      <w:bodyDiv w:val="1"/>
      <w:marLeft w:val="0"/>
      <w:marRight w:val="0"/>
      <w:marTop w:val="0"/>
      <w:marBottom w:val="0"/>
      <w:divBdr>
        <w:top w:val="none" w:sz="0" w:space="0" w:color="auto"/>
        <w:left w:val="none" w:sz="0" w:space="0" w:color="auto"/>
        <w:bottom w:val="none" w:sz="0" w:space="0" w:color="auto"/>
        <w:right w:val="none" w:sz="0" w:space="0" w:color="auto"/>
      </w:divBdr>
      <w:divsChild>
        <w:div w:id="1692994263">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biotice.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tiicuinvestitorii@antibiotice.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latiicuinvestitorii@antibiotice.ro" TargetMode="External"/><Relationship Id="rId4" Type="http://schemas.openxmlformats.org/officeDocument/2006/relationships/settings" Target="settings.xml"/><Relationship Id="rId9" Type="http://schemas.openxmlformats.org/officeDocument/2006/relationships/hyperlink" Target="mailto:relatiicuinvestitorii@antibiotice.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6B008-86BC-4264-9AFA-11FF6DCC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Dear sir,</vt:lpstr>
    </vt:vector>
  </TitlesOfParts>
  <Company>Grapefruit</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VioricaC</dc:creator>
  <cp:lastModifiedBy>CeraselaM</cp:lastModifiedBy>
  <cp:revision>3</cp:revision>
  <cp:lastPrinted>2022-08-12T12:27:00Z</cp:lastPrinted>
  <dcterms:created xsi:type="dcterms:W3CDTF">2022-08-12T12:56:00Z</dcterms:created>
  <dcterms:modified xsi:type="dcterms:W3CDTF">2022-08-12T13:06:00Z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{CA9CF883-0659-4703-8517-DDC6AD2061FE} {6063418C-960B-44AA-A8A1-99A8F9E1794C} {BE86F195-CFA6-4788-8E2B-F195213FF9EB} {2BC18EA3-DA16-406B-87CA-76082D6A2242}</vt:lpwstr>
  </property>
  <property fmtid="{D5CDD505-2E9C-101B-9397-08002B2CF9AE}" pid="3" name="DLPManualFileClassificationLastModifiedBy">
    <vt:lpwstr>ANTIBIOTICE\CeraselaM</vt:lpwstr>
  </property>
  <property fmtid="{D5CDD505-2E9C-101B-9397-08002B2CF9AE}" pid="4" name="DLPManualFileClassificationLastModificationDate">
    <vt:lpwstr>1643357396</vt:lpwstr>
  </property>
  <property fmtid="{D5CDD505-2E9C-101B-9397-08002B2CF9AE}" pid="5" name="DLPManualFileClassificationVersion">
    <vt:lpwstr>11.9.0.81</vt:lpwstr>
  </property>
</Properties>
</file>