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A533" w14:textId="77777777" w:rsidR="00FF095C" w:rsidRPr="00C654C1" w:rsidRDefault="00FF095C" w:rsidP="00361BB4">
      <w:pPr>
        <w:jc w:val="both"/>
        <w:rPr>
          <w:rFonts w:ascii="Trebuchet MS" w:hAnsi="Trebuchet MS" w:cs="Sylfaen"/>
          <w:b/>
          <w:bCs/>
          <w:sz w:val="22"/>
          <w:szCs w:val="22"/>
          <w:lang w:val="it-IT"/>
        </w:rPr>
      </w:pPr>
    </w:p>
    <w:p w14:paraId="1DE3E7FD" w14:textId="77777777" w:rsidR="00C437DE" w:rsidRDefault="00C437DE" w:rsidP="00C56C3F">
      <w:pPr>
        <w:jc w:val="both"/>
        <w:rPr>
          <w:rFonts w:ascii="Trebuchet MS" w:hAnsi="Trebuchet MS" w:cs="Trebuchet MS"/>
          <w:b/>
          <w:bCs/>
          <w:sz w:val="22"/>
          <w:szCs w:val="22"/>
          <w:lang w:val="it-IT"/>
        </w:rPr>
      </w:pPr>
    </w:p>
    <w:p w14:paraId="132565AF" w14:textId="77777777" w:rsidR="00C437DE" w:rsidRDefault="00C437DE" w:rsidP="00C56C3F">
      <w:pPr>
        <w:jc w:val="both"/>
        <w:rPr>
          <w:rFonts w:ascii="Trebuchet MS" w:hAnsi="Trebuchet MS" w:cs="Trebuchet MS"/>
          <w:b/>
          <w:bCs/>
          <w:sz w:val="22"/>
          <w:szCs w:val="22"/>
          <w:lang w:val="it-IT"/>
        </w:rPr>
      </w:pPr>
    </w:p>
    <w:p w14:paraId="40E66F97" w14:textId="4B478E28"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b/>
          <w:bCs/>
          <w:sz w:val="22"/>
          <w:szCs w:val="22"/>
          <w:lang w:val="it-IT"/>
        </w:rPr>
        <w:t>RAPORT CURENT</w:t>
      </w:r>
    </w:p>
    <w:p w14:paraId="6353DA6E" w14:textId="77777777" w:rsidR="00FF095C" w:rsidRPr="00C654C1" w:rsidRDefault="00FF095C" w:rsidP="00153214">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                                                                                           </w:t>
      </w:r>
    </w:p>
    <w:p w14:paraId="3CAD5D26" w14:textId="77777777" w:rsidR="00C437DE" w:rsidRDefault="00C437DE" w:rsidP="00153214">
      <w:pPr>
        <w:jc w:val="both"/>
        <w:rPr>
          <w:rFonts w:ascii="Trebuchet MS" w:hAnsi="Trebuchet MS" w:cs="Trebuchet MS"/>
          <w:sz w:val="22"/>
          <w:szCs w:val="22"/>
          <w:lang w:val="it-IT"/>
        </w:rPr>
      </w:pPr>
    </w:p>
    <w:p w14:paraId="22EFA15A" w14:textId="1CBA9330" w:rsidR="00FF095C" w:rsidRPr="00C654C1" w:rsidRDefault="00FF095C" w:rsidP="00153214">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Data raportului: </w:t>
      </w:r>
      <w:r w:rsidR="00292E20">
        <w:rPr>
          <w:rFonts w:ascii="Trebuchet MS" w:hAnsi="Trebuchet MS" w:cs="Trebuchet MS"/>
          <w:b/>
          <w:bCs/>
          <w:sz w:val="22"/>
          <w:szCs w:val="22"/>
          <w:lang w:val="it-IT"/>
        </w:rPr>
        <w:t>26</w:t>
      </w:r>
      <w:r w:rsidRPr="00C654C1">
        <w:rPr>
          <w:rFonts w:ascii="Trebuchet MS" w:hAnsi="Trebuchet MS" w:cs="Trebuchet MS"/>
          <w:b/>
          <w:bCs/>
          <w:sz w:val="22"/>
          <w:szCs w:val="22"/>
          <w:lang w:val="it-IT"/>
        </w:rPr>
        <w:t>.0</w:t>
      </w:r>
      <w:r w:rsidR="00E17D49">
        <w:rPr>
          <w:rFonts w:ascii="Trebuchet MS" w:hAnsi="Trebuchet MS" w:cs="Trebuchet MS"/>
          <w:b/>
          <w:bCs/>
          <w:sz w:val="22"/>
          <w:szCs w:val="22"/>
          <w:lang w:val="it-IT"/>
        </w:rPr>
        <w:t>1</w:t>
      </w:r>
      <w:r w:rsidRPr="00C654C1">
        <w:rPr>
          <w:rFonts w:ascii="Trebuchet MS" w:hAnsi="Trebuchet MS" w:cs="Trebuchet MS"/>
          <w:b/>
          <w:bCs/>
          <w:sz w:val="22"/>
          <w:szCs w:val="22"/>
          <w:lang w:val="it-IT"/>
        </w:rPr>
        <w:t>.20</w:t>
      </w:r>
      <w:r w:rsidR="00E17D49">
        <w:rPr>
          <w:rFonts w:ascii="Trebuchet MS" w:hAnsi="Trebuchet MS" w:cs="Trebuchet MS"/>
          <w:b/>
          <w:bCs/>
          <w:sz w:val="22"/>
          <w:szCs w:val="22"/>
          <w:lang w:val="it-IT"/>
        </w:rPr>
        <w:t>2</w:t>
      </w:r>
      <w:r w:rsidR="00292E20">
        <w:rPr>
          <w:rFonts w:ascii="Trebuchet MS" w:hAnsi="Trebuchet MS" w:cs="Trebuchet MS"/>
          <w:b/>
          <w:bCs/>
          <w:sz w:val="22"/>
          <w:szCs w:val="22"/>
          <w:lang w:val="it-IT"/>
        </w:rPr>
        <w:t>2</w:t>
      </w:r>
    </w:p>
    <w:p w14:paraId="5E0DC90B"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Denumirea entităţii emitente: </w:t>
      </w:r>
      <w:r w:rsidRPr="00C654C1">
        <w:rPr>
          <w:rFonts w:ascii="Trebuchet MS" w:hAnsi="Trebuchet MS" w:cs="Trebuchet MS"/>
          <w:b/>
          <w:bCs/>
          <w:sz w:val="22"/>
          <w:szCs w:val="22"/>
          <w:lang w:val="it-IT"/>
        </w:rPr>
        <w:t xml:space="preserve">Antibiotice SA </w:t>
      </w:r>
    </w:p>
    <w:p w14:paraId="51E6928C" w14:textId="77777777" w:rsidR="00FF095C" w:rsidRPr="00C654C1" w:rsidRDefault="00FF095C" w:rsidP="004C5368">
      <w:pPr>
        <w:rPr>
          <w:rFonts w:ascii="Trebuchet MS" w:hAnsi="Trebuchet MS" w:cs="Trebuchet MS"/>
          <w:sz w:val="22"/>
          <w:szCs w:val="22"/>
          <w:lang w:val="it-IT"/>
        </w:rPr>
      </w:pPr>
      <w:r w:rsidRPr="00C654C1">
        <w:rPr>
          <w:rFonts w:ascii="Trebuchet MS" w:hAnsi="Trebuchet MS" w:cs="Trebuchet MS"/>
          <w:sz w:val="22"/>
          <w:szCs w:val="22"/>
          <w:lang w:val="it-IT"/>
        </w:rPr>
        <w:t xml:space="preserve">Sediul social: </w:t>
      </w:r>
      <w:r w:rsidRPr="00C654C1">
        <w:rPr>
          <w:rFonts w:ascii="Trebuchet MS" w:hAnsi="Trebuchet MS" w:cs="Trebuchet MS"/>
          <w:b/>
          <w:bCs/>
          <w:sz w:val="22"/>
          <w:szCs w:val="22"/>
          <w:lang w:val="it-IT"/>
        </w:rPr>
        <w:t xml:space="preserve">Iaşi, str. Valea Lupului nr. 1, cod poştal 707410, </w:t>
      </w:r>
      <w:r w:rsidR="004C5368" w:rsidRPr="00C654C1">
        <w:rPr>
          <w:rFonts w:ascii="Trebuchet MS" w:hAnsi="Trebuchet MS" w:cs="Trebuchet MS"/>
          <w:b/>
          <w:bCs/>
          <w:sz w:val="22"/>
          <w:szCs w:val="22"/>
          <w:lang w:val="it-IT"/>
        </w:rPr>
        <w:t xml:space="preserve"> </w:t>
      </w:r>
      <w:hyperlink r:id="rId8" w:history="1">
        <w:r w:rsidRPr="00C654C1">
          <w:rPr>
            <w:rStyle w:val="Hyperlink"/>
            <w:rFonts w:ascii="Trebuchet MS" w:hAnsi="Trebuchet MS" w:cs="Trebuchet MS"/>
            <w:b/>
            <w:bCs/>
            <w:color w:val="auto"/>
            <w:sz w:val="22"/>
            <w:szCs w:val="22"/>
            <w:u w:val="none"/>
            <w:lang w:val="it-IT"/>
          </w:rPr>
          <w:t>http://www.antibiotice.ro</w:t>
        </w:r>
      </w:hyperlink>
    </w:p>
    <w:p w14:paraId="1590DFC0" w14:textId="77777777" w:rsidR="00FF095C" w:rsidRPr="00C654C1" w:rsidRDefault="00FF095C" w:rsidP="00964A59">
      <w:pPr>
        <w:jc w:val="both"/>
        <w:rPr>
          <w:rFonts w:ascii="Trebuchet MS" w:hAnsi="Trebuchet MS" w:cs="Trebuchet MS"/>
          <w:b/>
          <w:bCs/>
          <w:sz w:val="22"/>
          <w:szCs w:val="22"/>
          <w:lang w:val="pt-BR"/>
        </w:rPr>
      </w:pPr>
      <w:r w:rsidRPr="00C654C1">
        <w:rPr>
          <w:rFonts w:ascii="Trebuchet MS" w:hAnsi="Trebuchet MS" w:cs="Trebuchet MS"/>
          <w:sz w:val="22"/>
          <w:szCs w:val="22"/>
          <w:lang w:val="pt-BR"/>
        </w:rPr>
        <w:t xml:space="preserve">E-mail: </w:t>
      </w:r>
      <w:hyperlink r:id="rId9" w:history="1">
        <w:r w:rsidRPr="00C654C1">
          <w:rPr>
            <w:rStyle w:val="Hyperlink"/>
            <w:rFonts w:ascii="Trebuchet MS" w:hAnsi="Trebuchet MS" w:cs="Trebuchet MS"/>
            <w:b/>
            <w:bCs/>
            <w:color w:val="auto"/>
            <w:sz w:val="22"/>
            <w:szCs w:val="22"/>
            <w:u w:val="none"/>
            <w:lang w:val="pt-BR"/>
          </w:rPr>
          <w:t>relatiicuinvestitorii@antibiotice.ro</w:t>
        </w:r>
      </w:hyperlink>
    </w:p>
    <w:p w14:paraId="71E488E3" w14:textId="77777777" w:rsidR="00FF095C" w:rsidRPr="00C654C1" w:rsidRDefault="00FF095C" w:rsidP="00C56C3F">
      <w:pPr>
        <w:jc w:val="both"/>
        <w:rPr>
          <w:rFonts w:ascii="Trebuchet MS" w:hAnsi="Trebuchet MS" w:cs="Trebuchet MS"/>
          <w:b/>
          <w:bCs/>
          <w:sz w:val="22"/>
          <w:szCs w:val="22"/>
          <w:lang w:val="pt-BR"/>
        </w:rPr>
      </w:pPr>
      <w:r w:rsidRPr="00C654C1">
        <w:rPr>
          <w:rFonts w:ascii="Trebuchet MS" w:hAnsi="Trebuchet MS" w:cs="Trebuchet MS"/>
          <w:sz w:val="22"/>
          <w:szCs w:val="22"/>
          <w:lang w:val="pt-BR"/>
        </w:rPr>
        <w:t xml:space="preserve">Numărul de telefon/fax: </w:t>
      </w:r>
      <w:r w:rsidRPr="00C654C1">
        <w:rPr>
          <w:rFonts w:ascii="Trebuchet MS" w:hAnsi="Trebuchet MS" w:cs="Trebuchet MS"/>
          <w:b/>
          <w:bCs/>
          <w:sz w:val="22"/>
          <w:szCs w:val="22"/>
          <w:lang w:val="pt-BR"/>
        </w:rPr>
        <w:t>0232 209000 / 0372 065 633</w:t>
      </w:r>
    </w:p>
    <w:p w14:paraId="676458E2"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Codul unic de înregistrare la Oficiul Registrului Comerţului: </w:t>
      </w:r>
      <w:r w:rsidRPr="00C654C1">
        <w:rPr>
          <w:rFonts w:ascii="Trebuchet MS" w:hAnsi="Trebuchet MS" w:cs="Trebuchet MS"/>
          <w:b/>
          <w:bCs/>
          <w:sz w:val="22"/>
          <w:szCs w:val="22"/>
          <w:lang w:val="it-IT"/>
        </w:rPr>
        <w:t>RO1973096</w:t>
      </w:r>
    </w:p>
    <w:p w14:paraId="0FB2D003"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Numărul de ordine în Registrul Comerţului: </w:t>
      </w:r>
      <w:r w:rsidRPr="00C654C1">
        <w:rPr>
          <w:rFonts w:ascii="Trebuchet MS" w:hAnsi="Trebuchet MS" w:cs="Trebuchet MS"/>
          <w:b/>
          <w:bCs/>
          <w:sz w:val="22"/>
          <w:szCs w:val="22"/>
          <w:lang w:val="it-IT"/>
        </w:rPr>
        <w:t>J22/285/1991</w:t>
      </w:r>
    </w:p>
    <w:p w14:paraId="59E2CADF"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Capital social subscris şi vărsat: </w:t>
      </w:r>
      <w:r w:rsidRPr="00C654C1">
        <w:rPr>
          <w:rFonts w:ascii="Trebuchet MS" w:hAnsi="Trebuchet MS" w:cs="Trebuchet MS"/>
          <w:b/>
          <w:bCs/>
          <w:sz w:val="22"/>
          <w:szCs w:val="22"/>
          <w:lang w:val="it-IT"/>
        </w:rPr>
        <w:t>67.133.804 lei</w:t>
      </w:r>
    </w:p>
    <w:p w14:paraId="6C8DA74C"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Piaţa reglementată pe care se tranzacţionează valorile mobiliare emise: </w:t>
      </w:r>
      <w:r w:rsidRPr="00C654C1">
        <w:rPr>
          <w:rFonts w:ascii="Trebuchet MS" w:hAnsi="Trebuchet MS" w:cs="Trebuchet MS"/>
          <w:b/>
          <w:bCs/>
          <w:sz w:val="22"/>
          <w:szCs w:val="22"/>
          <w:lang w:val="it-IT"/>
        </w:rPr>
        <w:t>Bursa de Valori Bucureşti</w:t>
      </w:r>
    </w:p>
    <w:p w14:paraId="11580A18"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Număr de acţiuni: </w:t>
      </w:r>
      <w:r w:rsidRPr="00C654C1">
        <w:rPr>
          <w:rFonts w:ascii="Trebuchet MS" w:hAnsi="Trebuchet MS" w:cs="Trebuchet MS"/>
          <w:b/>
          <w:bCs/>
          <w:sz w:val="22"/>
          <w:szCs w:val="22"/>
          <w:lang w:val="it-IT"/>
        </w:rPr>
        <w:t>671.338.040</w:t>
      </w:r>
    </w:p>
    <w:p w14:paraId="7987FB61" w14:textId="77777777" w:rsidR="00FF095C" w:rsidRPr="00C654C1" w:rsidRDefault="00FF095C" w:rsidP="00C56C3F">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Număr de voturi: </w:t>
      </w:r>
      <w:r w:rsidRPr="00C654C1">
        <w:rPr>
          <w:rFonts w:ascii="Trebuchet MS" w:hAnsi="Trebuchet MS" w:cs="Trebuchet MS"/>
          <w:b/>
          <w:bCs/>
          <w:sz w:val="22"/>
          <w:szCs w:val="22"/>
          <w:lang w:val="it-IT"/>
        </w:rPr>
        <w:t>671.338.040</w:t>
      </w:r>
    </w:p>
    <w:p w14:paraId="70C3AF12" w14:textId="77777777" w:rsidR="00FF095C" w:rsidRPr="00C654C1" w:rsidRDefault="00FF095C" w:rsidP="00C56C3F">
      <w:pPr>
        <w:jc w:val="both"/>
        <w:rPr>
          <w:rFonts w:ascii="Trebuchet MS" w:hAnsi="Trebuchet MS" w:cs="Trebuchet MS"/>
          <w:sz w:val="22"/>
          <w:szCs w:val="22"/>
          <w:lang w:val="it-IT"/>
        </w:rPr>
      </w:pPr>
      <w:r w:rsidRPr="00C654C1">
        <w:rPr>
          <w:rFonts w:ascii="Trebuchet MS" w:hAnsi="Trebuchet MS" w:cs="Trebuchet MS"/>
          <w:sz w:val="22"/>
          <w:szCs w:val="22"/>
          <w:lang w:val="it-IT"/>
        </w:rPr>
        <w:t xml:space="preserve">Principalele caracteristici ale </w:t>
      </w:r>
    </w:p>
    <w:p w14:paraId="1E20490A"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sz w:val="22"/>
          <w:szCs w:val="22"/>
          <w:lang w:val="it-IT"/>
        </w:rPr>
        <w:t xml:space="preserve">valorilor mobiliare emise de societatea comercială: </w:t>
      </w:r>
      <w:r w:rsidRPr="00C654C1">
        <w:rPr>
          <w:rFonts w:ascii="Trebuchet MS" w:hAnsi="Trebuchet MS" w:cs="Trebuchet MS"/>
          <w:b/>
          <w:bCs/>
          <w:sz w:val="22"/>
          <w:szCs w:val="22"/>
          <w:lang w:val="it-IT"/>
        </w:rPr>
        <w:t>acţiuni nominative, valoarea nominală: 0,10 lei</w:t>
      </w:r>
    </w:p>
    <w:p w14:paraId="579ED614" w14:textId="77777777" w:rsidR="00FF095C" w:rsidRPr="00C654C1" w:rsidRDefault="00FF095C" w:rsidP="00C56C3F">
      <w:pPr>
        <w:jc w:val="both"/>
        <w:rPr>
          <w:rFonts w:ascii="Trebuchet MS" w:hAnsi="Trebuchet MS" w:cs="Trebuchet MS"/>
          <w:b/>
          <w:bCs/>
          <w:sz w:val="22"/>
          <w:szCs w:val="22"/>
          <w:lang w:val="it-IT"/>
        </w:rPr>
      </w:pPr>
    </w:p>
    <w:p w14:paraId="0387A81E" w14:textId="77777777" w:rsidR="00FF095C" w:rsidRPr="00C654C1" w:rsidRDefault="00FF095C" w:rsidP="00C56C3F">
      <w:pPr>
        <w:jc w:val="both"/>
        <w:rPr>
          <w:rFonts w:ascii="Trebuchet MS" w:hAnsi="Trebuchet MS" w:cs="Trebuchet MS"/>
          <w:b/>
          <w:bCs/>
          <w:sz w:val="22"/>
          <w:szCs w:val="22"/>
          <w:lang w:val="it-IT"/>
        </w:rPr>
      </w:pPr>
      <w:r w:rsidRPr="00C654C1">
        <w:rPr>
          <w:rFonts w:ascii="Trebuchet MS" w:hAnsi="Trebuchet MS" w:cs="Trebuchet MS"/>
          <w:b/>
          <w:bCs/>
          <w:sz w:val="22"/>
          <w:szCs w:val="22"/>
          <w:lang w:val="it-IT"/>
        </w:rPr>
        <w:t>Eveniment important de raportat:</w:t>
      </w:r>
    </w:p>
    <w:p w14:paraId="06493B21" w14:textId="77777777" w:rsidR="00FF095C" w:rsidRPr="00C654C1" w:rsidRDefault="00FF095C" w:rsidP="00C56C3F">
      <w:pPr>
        <w:jc w:val="both"/>
        <w:rPr>
          <w:rFonts w:ascii="Trebuchet MS" w:hAnsi="Trebuchet MS" w:cs="Trebuchet MS"/>
          <w:b/>
          <w:bCs/>
          <w:sz w:val="22"/>
          <w:szCs w:val="22"/>
          <w:lang w:val="it-IT"/>
        </w:rPr>
      </w:pPr>
    </w:p>
    <w:p w14:paraId="33CA0C74" w14:textId="77777777" w:rsidR="00C437DE" w:rsidRDefault="00C437DE" w:rsidP="00B25D5B">
      <w:pPr>
        <w:jc w:val="center"/>
        <w:rPr>
          <w:rFonts w:ascii="Trebuchet MS" w:hAnsi="Trebuchet MS" w:cs="Trebuchet MS"/>
          <w:b/>
          <w:bCs/>
          <w:sz w:val="22"/>
          <w:szCs w:val="22"/>
          <w:lang w:val="it-IT"/>
        </w:rPr>
      </w:pPr>
    </w:p>
    <w:p w14:paraId="3A1BED9B" w14:textId="77777777" w:rsidR="00C437DE" w:rsidRDefault="00C437DE" w:rsidP="00B25D5B">
      <w:pPr>
        <w:jc w:val="center"/>
        <w:rPr>
          <w:rFonts w:ascii="Trebuchet MS" w:hAnsi="Trebuchet MS" w:cs="Trebuchet MS"/>
          <w:b/>
          <w:bCs/>
          <w:sz w:val="22"/>
          <w:szCs w:val="22"/>
          <w:lang w:val="it-IT"/>
        </w:rPr>
      </w:pPr>
    </w:p>
    <w:p w14:paraId="426E0541" w14:textId="694C95CE" w:rsidR="00FF095C" w:rsidRDefault="00FF095C" w:rsidP="00B25D5B">
      <w:pPr>
        <w:jc w:val="center"/>
        <w:rPr>
          <w:rFonts w:ascii="Trebuchet MS" w:hAnsi="Trebuchet MS" w:cs="Trebuchet MS"/>
          <w:b/>
          <w:bCs/>
          <w:sz w:val="22"/>
          <w:szCs w:val="22"/>
          <w:lang w:val="it-IT"/>
        </w:rPr>
      </w:pPr>
      <w:r w:rsidRPr="00C654C1">
        <w:rPr>
          <w:rFonts w:ascii="Trebuchet MS" w:hAnsi="Trebuchet MS" w:cs="Trebuchet MS"/>
          <w:b/>
          <w:bCs/>
          <w:sz w:val="22"/>
          <w:szCs w:val="22"/>
          <w:lang w:val="it-IT"/>
        </w:rPr>
        <w:t>CONVOCAREA</w:t>
      </w:r>
    </w:p>
    <w:p w14:paraId="11CC6529" w14:textId="77777777" w:rsidR="004243DF" w:rsidRPr="00C654C1" w:rsidRDefault="004243DF" w:rsidP="00B25D5B">
      <w:pPr>
        <w:jc w:val="center"/>
        <w:rPr>
          <w:rFonts w:ascii="Trebuchet MS" w:hAnsi="Trebuchet MS" w:cs="Trebuchet MS"/>
          <w:b/>
          <w:bCs/>
          <w:sz w:val="22"/>
          <w:szCs w:val="22"/>
          <w:lang w:val="it-IT"/>
        </w:rPr>
      </w:pPr>
    </w:p>
    <w:p w14:paraId="69518180" w14:textId="77777777" w:rsidR="004243DF" w:rsidRPr="001175F9" w:rsidRDefault="004243DF" w:rsidP="004243DF">
      <w:pPr>
        <w:jc w:val="center"/>
        <w:rPr>
          <w:rFonts w:ascii="Trebuchet MS" w:hAnsi="Trebuchet MS" w:cs="Trebuchet MS"/>
          <w:b/>
          <w:bCs/>
          <w:sz w:val="22"/>
          <w:szCs w:val="22"/>
          <w:lang w:val="it-IT"/>
        </w:rPr>
      </w:pPr>
      <w:r w:rsidRPr="001175F9">
        <w:rPr>
          <w:rFonts w:ascii="Trebuchet MS" w:hAnsi="Trebuchet MS" w:cs="Trebuchet MS"/>
          <w:b/>
          <w:bCs/>
          <w:sz w:val="22"/>
          <w:szCs w:val="22"/>
          <w:lang w:val="it-IT"/>
        </w:rPr>
        <w:t>Adunării Generale a Acţionarilor Ordinar</w:t>
      </w:r>
      <w:r w:rsidRPr="001175F9">
        <w:rPr>
          <w:rFonts w:ascii="Trebuchet MS" w:hAnsi="Trebuchet MS" w:cs="Trebuchet MS"/>
          <w:b/>
          <w:bCs/>
          <w:sz w:val="22"/>
          <w:szCs w:val="22"/>
          <w:lang w:val="ro-RO"/>
        </w:rPr>
        <w:t>ă</w:t>
      </w:r>
      <w:r w:rsidRPr="001175F9">
        <w:rPr>
          <w:rFonts w:ascii="Trebuchet MS" w:hAnsi="Trebuchet MS" w:cs="Trebuchet MS"/>
          <w:b/>
          <w:bCs/>
          <w:sz w:val="22"/>
          <w:szCs w:val="22"/>
          <w:lang w:val="it-IT"/>
        </w:rPr>
        <w:t xml:space="preserve"> </w:t>
      </w:r>
    </w:p>
    <w:p w14:paraId="76E200C2" w14:textId="77777777" w:rsidR="004243DF" w:rsidRPr="001175F9" w:rsidRDefault="004243DF" w:rsidP="00B25D5B">
      <w:pPr>
        <w:jc w:val="both"/>
        <w:rPr>
          <w:rFonts w:ascii="Trebuchet MS" w:hAnsi="Trebuchet MS" w:cs="Trebuchet MS"/>
          <w:sz w:val="22"/>
          <w:szCs w:val="22"/>
          <w:lang w:val="it-IT"/>
        </w:rPr>
      </w:pPr>
    </w:p>
    <w:p w14:paraId="57441CF1" w14:textId="370A3D87" w:rsidR="00672CF6" w:rsidRPr="00980E90" w:rsidRDefault="00672CF6" w:rsidP="00672CF6">
      <w:pPr>
        <w:jc w:val="both"/>
        <w:rPr>
          <w:rFonts w:ascii="Trebuchet MS" w:hAnsi="Trebuchet MS" w:cs="Trebuchet MS"/>
          <w:sz w:val="22"/>
          <w:szCs w:val="22"/>
          <w:lang w:val="it-IT"/>
        </w:rPr>
      </w:pPr>
      <w:r w:rsidRPr="00980E90">
        <w:rPr>
          <w:rFonts w:ascii="Trebuchet MS" w:hAnsi="Trebuchet MS" w:cs="Trebuchet MS"/>
          <w:sz w:val="22"/>
          <w:szCs w:val="22"/>
          <w:lang w:val="it-IT"/>
        </w:rPr>
        <w:t>Consiliul de Administra</w:t>
      </w:r>
      <w:r w:rsidRPr="00980E90">
        <w:rPr>
          <w:rFonts w:ascii="Trebuchet MS" w:hAnsi="Trebuchet MS" w:cs="Trebuchet MS"/>
          <w:sz w:val="22"/>
          <w:szCs w:val="22"/>
          <w:lang w:val="ro-RO"/>
        </w:rPr>
        <w:t>ţ</w:t>
      </w:r>
      <w:r w:rsidRPr="00980E90">
        <w:rPr>
          <w:rFonts w:ascii="Trebuchet MS" w:hAnsi="Trebuchet MS" w:cs="Trebuchet MS"/>
          <w:sz w:val="22"/>
          <w:szCs w:val="22"/>
          <w:lang w:val="it-IT"/>
        </w:rPr>
        <w:t>ie al societăţii comerciale</w:t>
      </w:r>
      <w:r w:rsidRPr="00980E90">
        <w:rPr>
          <w:rFonts w:ascii="Trebuchet MS" w:hAnsi="Trebuchet MS" w:cs="Trebuchet MS"/>
          <w:b/>
          <w:bCs/>
          <w:sz w:val="22"/>
          <w:szCs w:val="22"/>
          <w:lang w:val="it-IT"/>
        </w:rPr>
        <w:t xml:space="preserve"> “Antibiotice” S.A.,</w:t>
      </w:r>
      <w:r w:rsidRPr="00980E90">
        <w:rPr>
          <w:rFonts w:ascii="Trebuchet MS" w:hAnsi="Trebuchet MS" w:cs="Trebuchet MS"/>
          <w:sz w:val="22"/>
          <w:szCs w:val="22"/>
          <w:lang w:val="it-IT"/>
        </w:rPr>
        <w:t xml:space="preserve"> intrunit in sedinta din </w:t>
      </w:r>
      <w:r w:rsidR="00292E20">
        <w:rPr>
          <w:rFonts w:ascii="Trebuchet MS" w:hAnsi="Trebuchet MS" w:cs="Trebuchet MS"/>
          <w:b/>
          <w:sz w:val="22"/>
          <w:szCs w:val="22"/>
          <w:lang w:val="it-IT"/>
        </w:rPr>
        <w:t>25.01.2022</w:t>
      </w:r>
      <w:r w:rsidRPr="00980E90">
        <w:rPr>
          <w:rFonts w:ascii="Trebuchet MS" w:hAnsi="Trebuchet MS" w:cs="Trebuchet MS"/>
          <w:sz w:val="22"/>
          <w:szCs w:val="22"/>
          <w:lang w:val="it-IT"/>
        </w:rPr>
        <w:t xml:space="preserve"> conform  art. 234, A, alin. (1) a) Regulamentul ASF nr. 5/2018</w:t>
      </w:r>
      <w:r w:rsidR="00154DA9">
        <w:rPr>
          <w:rFonts w:ascii="Trebuchet MS" w:hAnsi="Trebuchet MS" w:cs="Trebuchet MS"/>
          <w:sz w:val="22"/>
          <w:szCs w:val="22"/>
          <w:lang w:val="it-IT"/>
        </w:rPr>
        <w:t xml:space="preserve"> si Legii 31/1990</w:t>
      </w:r>
      <w:r w:rsidRPr="00980E90">
        <w:rPr>
          <w:rFonts w:ascii="Trebuchet MS" w:hAnsi="Trebuchet MS" w:cs="Trebuchet MS"/>
          <w:sz w:val="22"/>
          <w:szCs w:val="22"/>
          <w:lang w:val="it-IT"/>
        </w:rPr>
        <w:t xml:space="preserve"> </w:t>
      </w:r>
      <w:r w:rsidRPr="00980E90">
        <w:rPr>
          <w:rFonts w:ascii="Trebuchet MS" w:hAnsi="Trebuchet MS" w:cs="Trebuchet MS"/>
          <w:b/>
          <w:bCs/>
          <w:sz w:val="22"/>
          <w:szCs w:val="22"/>
          <w:lang w:val="it-IT"/>
        </w:rPr>
        <w:t xml:space="preserve">convoacă </w:t>
      </w:r>
      <w:r w:rsidRPr="00980E90">
        <w:rPr>
          <w:rFonts w:ascii="Trebuchet MS" w:hAnsi="Trebuchet MS" w:cs="Trebuchet MS"/>
          <w:sz w:val="22"/>
          <w:szCs w:val="22"/>
          <w:lang w:val="it-IT"/>
        </w:rPr>
        <w:t xml:space="preserve">pentru data de </w:t>
      </w:r>
      <w:r w:rsidR="00292E20">
        <w:rPr>
          <w:rFonts w:ascii="Trebuchet MS" w:hAnsi="Trebuchet MS" w:cs="Trebuchet MS"/>
          <w:b/>
          <w:bCs/>
          <w:sz w:val="22"/>
          <w:szCs w:val="22"/>
          <w:lang w:val="it-IT"/>
        </w:rPr>
        <w:t>28.02</w:t>
      </w:r>
      <w:r w:rsidRPr="00980E90">
        <w:rPr>
          <w:rFonts w:ascii="Trebuchet MS" w:hAnsi="Trebuchet MS" w:cs="Trebuchet MS"/>
          <w:b/>
          <w:bCs/>
          <w:sz w:val="22"/>
          <w:szCs w:val="22"/>
          <w:lang w:val="it-IT"/>
        </w:rPr>
        <w:t>.20</w:t>
      </w:r>
      <w:r>
        <w:rPr>
          <w:rFonts w:ascii="Trebuchet MS" w:hAnsi="Trebuchet MS" w:cs="Trebuchet MS"/>
          <w:b/>
          <w:bCs/>
          <w:sz w:val="22"/>
          <w:szCs w:val="22"/>
          <w:lang w:val="it-IT"/>
        </w:rPr>
        <w:t>2</w:t>
      </w:r>
      <w:r w:rsidR="00292E20">
        <w:rPr>
          <w:rFonts w:ascii="Trebuchet MS" w:hAnsi="Trebuchet MS" w:cs="Trebuchet MS"/>
          <w:b/>
          <w:bCs/>
          <w:sz w:val="22"/>
          <w:szCs w:val="22"/>
          <w:lang w:val="it-IT"/>
        </w:rPr>
        <w:t>2</w:t>
      </w:r>
      <w:r w:rsidRPr="00980E90">
        <w:rPr>
          <w:rFonts w:ascii="Trebuchet MS" w:hAnsi="Trebuchet MS" w:cs="Trebuchet MS"/>
          <w:b/>
          <w:bCs/>
          <w:sz w:val="22"/>
          <w:szCs w:val="22"/>
          <w:lang w:val="it-IT"/>
        </w:rPr>
        <w:t>, Adunarea Generală a Acţionarilor Ordinar</w:t>
      </w:r>
      <w:r w:rsidRPr="00980E90">
        <w:rPr>
          <w:rFonts w:ascii="Trebuchet MS" w:hAnsi="Trebuchet MS" w:cs="Trebuchet MS"/>
          <w:b/>
          <w:bCs/>
          <w:sz w:val="22"/>
          <w:szCs w:val="22"/>
          <w:lang w:val="ro-RO"/>
        </w:rPr>
        <w:t>ă</w:t>
      </w:r>
      <w:r w:rsidRPr="00980E90">
        <w:rPr>
          <w:rFonts w:ascii="Trebuchet MS" w:hAnsi="Trebuchet MS" w:cs="Trebuchet MS"/>
          <w:b/>
          <w:bCs/>
          <w:sz w:val="22"/>
          <w:szCs w:val="22"/>
          <w:lang w:val="it-IT"/>
        </w:rPr>
        <w:t xml:space="preserve"> </w:t>
      </w:r>
      <w:r w:rsidRPr="00980E90">
        <w:rPr>
          <w:rFonts w:ascii="Trebuchet MS" w:hAnsi="Trebuchet MS" w:cs="Trebuchet MS"/>
          <w:sz w:val="22"/>
          <w:szCs w:val="22"/>
          <w:lang w:val="ro-RO"/>
        </w:rPr>
        <w:t xml:space="preserve">la </w:t>
      </w:r>
      <w:r w:rsidRPr="00980E90">
        <w:rPr>
          <w:rFonts w:ascii="Trebuchet MS" w:hAnsi="Trebuchet MS" w:cs="Trebuchet MS"/>
          <w:sz w:val="22"/>
          <w:szCs w:val="22"/>
          <w:lang w:val="it-IT"/>
        </w:rPr>
        <w:t>ora 10</w:t>
      </w:r>
      <w:r w:rsidRPr="00980E90">
        <w:rPr>
          <w:rFonts w:ascii="Trebuchet MS" w:hAnsi="Trebuchet MS" w:cs="Trebuchet MS"/>
          <w:sz w:val="22"/>
          <w:szCs w:val="22"/>
          <w:vertAlign w:val="superscript"/>
          <w:lang w:val="it-IT"/>
        </w:rPr>
        <w:t>00</w:t>
      </w:r>
      <w:r w:rsidRPr="00980E90">
        <w:rPr>
          <w:rFonts w:ascii="Trebuchet MS" w:hAnsi="Trebuchet MS" w:cs="Trebuchet MS"/>
          <w:sz w:val="22"/>
          <w:szCs w:val="22"/>
          <w:lang w:val="it-IT"/>
        </w:rPr>
        <w:t xml:space="preserve">, </w:t>
      </w:r>
      <w:r w:rsidR="00B25956">
        <w:rPr>
          <w:rFonts w:ascii="Trebuchet MS" w:hAnsi="Trebuchet MS" w:cs="Trebuchet MS"/>
          <w:sz w:val="22"/>
          <w:szCs w:val="22"/>
          <w:lang w:val="it-IT"/>
        </w:rPr>
        <w:t>la sediul societatii</w:t>
      </w:r>
      <w:r w:rsidR="007673C2">
        <w:rPr>
          <w:rFonts w:ascii="Trebuchet MS" w:hAnsi="Trebuchet MS" w:cs="Trebuchet MS"/>
          <w:sz w:val="22"/>
          <w:szCs w:val="22"/>
          <w:lang w:val="it-IT"/>
        </w:rPr>
        <w:t xml:space="preserve"> din Iasi, str. Valea Lupului nr. 1</w:t>
      </w:r>
      <w:r w:rsidR="00B25956">
        <w:rPr>
          <w:rFonts w:ascii="Trebuchet MS" w:hAnsi="Trebuchet MS" w:cs="Trebuchet MS"/>
          <w:sz w:val="22"/>
          <w:szCs w:val="22"/>
          <w:lang w:val="it-IT"/>
        </w:rPr>
        <w:t xml:space="preserve">, </w:t>
      </w:r>
      <w:r w:rsidRPr="00980E90">
        <w:rPr>
          <w:rFonts w:ascii="Trebuchet MS" w:hAnsi="Trebuchet MS" w:cs="Trebuchet MS"/>
          <w:sz w:val="22"/>
          <w:szCs w:val="22"/>
          <w:lang w:val="it-IT"/>
        </w:rPr>
        <w:t xml:space="preserve">cu  următoarea </w:t>
      </w:r>
      <w:r w:rsidRPr="00980E90">
        <w:rPr>
          <w:rFonts w:ascii="Trebuchet MS" w:hAnsi="Trebuchet MS" w:cs="Trebuchet MS"/>
          <w:b/>
          <w:bCs/>
          <w:sz w:val="22"/>
          <w:szCs w:val="22"/>
          <w:lang w:val="it-IT"/>
        </w:rPr>
        <w:t>ordine de zi</w:t>
      </w:r>
      <w:r w:rsidRPr="00980E90">
        <w:rPr>
          <w:rFonts w:ascii="Trebuchet MS" w:hAnsi="Trebuchet MS" w:cs="Trebuchet MS"/>
          <w:sz w:val="22"/>
          <w:szCs w:val="22"/>
          <w:lang w:val="it-IT"/>
        </w:rPr>
        <w:t>:</w:t>
      </w:r>
    </w:p>
    <w:p w14:paraId="6B173D2A" w14:textId="77777777" w:rsidR="00672CF6" w:rsidRPr="00980E90" w:rsidRDefault="00672CF6" w:rsidP="00672CF6">
      <w:pPr>
        <w:jc w:val="both"/>
        <w:rPr>
          <w:rFonts w:ascii="Trebuchet MS" w:hAnsi="Trebuchet MS" w:cs="Trebuchet MS"/>
          <w:sz w:val="22"/>
          <w:szCs w:val="22"/>
          <w:lang w:val="pt-PT"/>
        </w:rPr>
      </w:pPr>
    </w:p>
    <w:p w14:paraId="75925882" w14:textId="77777777" w:rsidR="00FF095C" w:rsidRPr="001175F9" w:rsidRDefault="00672CF6" w:rsidP="00672CF6">
      <w:pPr>
        <w:jc w:val="both"/>
        <w:rPr>
          <w:rFonts w:ascii="Trebuchet MS" w:hAnsi="Trebuchet MS" w:cs="Trebuchet MS"/>
          <w:sz w:val="22"/>
          <w:szCs w:val="22"/>
          <w:lang w:val="pt-PT"/>
        </w:rPr>
      </w:pPr>
      <w:r w:rsidRPr="00980E90">
        <w:rPr>
          <w:rFonts w:ascii="Trebuchet MS" w:hAnsi="Trebuchet MS" w:cs="Trebuchet MS"/>
          <w:b/>
          <w:bCs/>
          <w:sz w:val="22"/>
          <w:szCs w:val="22"/>
          <w:lang w:val="pt-PT"/>
        </w:rPr>
        <w:t>Adunarea Generală a Acţionarilor Ordinară</w:t>
      </w:r>
    </w:p>
    <w:p w14:paraId="0A5A74EE" w14:textId="77777777" w:rsidR="00CA3383" w:rsidRPr="00C63317" w:rsidRDefault="00CA3383" w:rsidP="004243DF">
      <w:pPr>
        <w:jc w:val="both"/>
        <w:rPr>
          <w:rFonts w:ascii="Trebuchet MS" w:hAnsi="Trebuchet MS" w:cs="Trebuchet MS"/>
          <w:sz w:val="16"/>
          <w:szCs w:val="16"/>
          <w:lang w:val="pt-PT"/>
        </w:rPr>
      </w:pPr>
    </w:p>
    <w:p w14:paraId="4B44921F" w14:textId="27A29FC2" w:rsidR="00FF095C" w:rsidRDefault="00FF095C" w:rsidP="008F28EE">
      <w:pPr>
        <w:numPr>
          <w:ilvl w:val="0"/>
          <w:numId w:val="1"/>
        </w:numPr>
        <w:overflowPunct/>
        <w:autoSpaceDE/>
        <w:autoSpaceDN/>
        <w:adjustRightInd/>
        <w:jc w:val="both"/>
        <w:textAlignment w:val="auto"/>
        <w:rPr>
          <w:rFonts w:ascii="Trebuchet MS" w:hAnsi="Trebuchet MS" w:cs="Trebuchet MS"/>
          <w:sz w:val="22"/>
          <w:szCs w:val="22"/>
          <w:lang w:val="pt-PT"/>
        </w:rPr>
      </w:pPr>
      <w:r w:rsidRPr="001175F9">
        <w:rPr>
          <w:rFonts w:ascii="Trebuchet MS" w:hAnsi="Trebuchet MS" w:cs="Trebuchet MS"/>
          <w:sz w:val="22"/>
          <w:szCs w:val="22"/>
          <w:lang w:val="pt-PT"/>
        </w:rPr>
        <w:t>Aprobarea Bugetului de venitur</w:t>
      </w:r>
      <w:r w:rsidR="00F12337" w:rsidRPr="001175F9">
        <w:rPr>
          <w:rFonts w:ascii="Trebuchet MS" w:hAnsi="Trebuchet MS" w:cs="Trebuchet MS"/>
          <w:sz w:val="22"/>
          <w:szCs w:val="22"/>
          <w:lang w:val="pt-PT"/>
        </w:rPr>
        <w:t>i şi cheltuieli pentru anul 20</w:t>
      </w:r>
      <w:r w:rsidR="00DD3921">
        <w:rPr>
          <w:rFonts w:ascii="Trebuchet MS" w:hAnsi="Trebuchet MS" w:cs="Trebuchet MS"/>
          <w:sz w:val="22"/>
          <w:szCs w:val="22"/>
          <w:lang w:val="pt-PT"/>
        </w:rPr>
        <w:t>2</w:t>
      </w:r>
      <w:r w:rsidR="00292E20">
        <w:rPr>
          <w:rFonts w:ascii="Trebuchet MS" w:hAnsi="Trebuchet MS" w:cs="Trebuchet MS"/>
          <w:sz w:val="22"/>
          <w:szCs w:val="22"/>
          <w:lang w:val="pt-PT"/>
        </w:rPr>
        <w:t>2</w:t>
      </w:r>
      <w:r w:rsidR="00BB14F1" w:rsidRPr="001175F9">
        <w:rPr>
          <w:rFonts w:ascii="Trebuchet MS" w:hAnsi="Trebuchet MS" w:cs="Trebuchet MS"/>
          <w:sz w:val="22"/>
          <w:szCs w:val="22"/>
          <w:lang w:val="pt-PT"/>
        </w:rPr>
        <w:t>;</w:t>
      </w:r>
    </w:p>
    <w:p w14:paraId="20A689ED" w14:textId="77777777" w:rsidR="00DF6E71" w:rsidRPr="00C63317" w:rsidRDefault="00DF6E71" w:rsidP="00DF6E71">
      <w:pPr>
        <w:overflowPunct/>
        <w:autoSpaceDE/>
        <w:autoSpaceDN/>
        <w:adjustRightInd/>
        <w:ind w:left="360"/>
        <w:jc w:val="both"/>
        <w:textAlignment w:val="auto"/>
        <w:rPr>
          <w:rFonts w:ascii="Trebuchet MS" w:hAnsi="Trebuchet MS" w:cs="Trebuchet MS"/>
          <w:sz w:val="16"/>
          <w:szCs w:val="16"/>
          <w:lang w:val="pt-PT"/>
        </w:rPr>
      </w:pPr>
    </w:p>
    <w:p w14:paraId="753AF115" w14:textId="77777777" w:rsidR="00BB14F1" w:rsidRPr="00C63317" w:rsidRDefault="00BB14F1" w:rsidP="00BB14F1">
      <w:pPr>
        <w:overflowPunct/>
        <w:autoSpaceDE/>
        <w:autoSpaceDN/>
        <w:adjustRightInd/>
        <w:ind w:left="360"/>
        <w:jc w:val="both"/>
        <w:textAlignment w:val="auto"/>
        <w:rPr>
          <w:rFonts w:ascii="Trebuchet MS" w:hAnsi="Trebuchet MS" w:cs="Trebuchet MS"/>
          <w:sz w:val="16"/>
          <w:szCs w:val="16"/>
          <w:lang w:val="pt-PT"/>
        </w:rPr>
      </w:pPr>
    </w:p>
    <w:p w14:paraId="309D9312" w14:textId="77777777" w:rsidR="00292E20" w:rsidRPr="00BF052B" w:rsidRDefault="00292E20" w:rsidP="00292E20">
      <w:pPr>
        <w:pStyle w:val="BodyText3"/>
        <w:rPr>
          <w:sz w:val="22"/>
          <w:szCs w:val="22"/>
          <w:lang w:val="it-IT"/>
        </w:rPr>
      </w:pPr>
      <w:r w:rsidRPr="00BF052B">
        <w:rPr>
          <w:sz w:val="22"/>
          <w:szCs w:val="22"/>
          <w:lang w:val="ro-RO"/>
        </w:rPr>
        <w:t xml:space="preserve">Acţionarii </w:t>
      </w:r>
      <w:r>
        <w:rPr>
          <w:sz w:val="22"/>
          <w:szCs w:val="22"/>
          <w:lang w:val="ro-RO"/>
        </w:rPr>
        <w:t>î</w:t>
      </w:r>
      <w:r w:rsidRPr="00BF052B">
        <w:rPr>
          <w:sz w:val="22"/>
          <w:szCs w:val="22"/>
          <w:lang w:val="ro-RO"/>
        </w:rPr>
        <w:t>nregistrati la data de referin</w:t>
      </w:r>
      <w:r>
        <w:rPr>
          <w:sz w:val="22"/>
          <w:szCs w:val="22"/>
          <w:lang w:val="ro-RO"/>
        </w:rPr>
        <w:t>ță</w:t>
      </w:r>
      <w:r w:rsidRPr="00BF052B">
        <w:rPr>
          <w:sz w:val="22"/>
          <w:szCs w:val="22"/>
          <w:lang w:val="ro-RO"/>
        </w:rPr>
        <w:t xml:space="preserve"> </w:t>
      </w:r>
      <w:r>
        <w:rPr>
          <w:sz w:val="22"/>
          <w:szCs w:val="22"/>
          <w:lang w:val="ro-RO"/>
        </w:rPr>
        <w:t>îș</w:t>
      </w:r>
      <w:r w:rsidRPr="00BF052B">
        <w:rPr>
          <w:sz w:val="22"/>
          <w:szCs w:val="22"/>
          <w:lang w:val="ro-RO"/>
        </w:rPr>
        <w:t xml:space="preserve">i pot exercita dreptul de a participa </w:t>
      </w:r>
      <w:r>
        <w:rPr>
          <w:sz w:val="22"/>
          <w:szCs w:val="22"/>
          <w:lang w:val="ro-RO"/>
        </w:rPr>
        <w:t>ș</w:t>
      </w:r>
      <w:r w:rsidRPr="00BF052B">
        <w:rPr>
          <w:sz w:val="22"/>
          <w:szCs w:val="22"/>
          <w:lang w:val="ro-RO"/>
        </w:rPr>
        <w:t xml:space="preserve">i de a vota </w:t>
      </w:r>
      <w:r>
        <w:rPr>
          <w:sz w:val="22"/>
          <w:szCs w:val="22"/>
          <w:lang w:val="ro-RO"/>
        </w:rPr>
        <w:t>î</w:t>
      </w:r>
      <w:r w:rsidRPr="00BF052B">
        <w:rPr>
          <w:sz w:val="22"/>
          <w:szCs w:val="22"/>
          <w:lang w:val="ro-RO"/>
        </w:rPr>
        <w:t>n Adunările Generale, direct, prin coresponden</w:t>
      </w:r>
      <w:r>
        <w:rPr>
          <w:sz w:val="22"/>
          <w:szCs w:val="22"/>
          <w:lang w:val="ro-RO"/>
        </w:rPr>
        <w:t>ț</w:t>
      </w:r>
      <w:r w:rsidRPr="00BF052B">
        <w:rPr>
          <w:sz w:val="22"/>
          <w:szCs w:val="22"/>
          <w:lang w:val="ro-RO"/>
        </w:rPr>
        <w:t xml:space="preserve">a sau prin reprezentant cu </w:t>
      </w:r>
      <w:r>
        <w:rPr>
          <w:sz w:val="22"/>
          <w:szCs w:val="22"/>
          <w:lang w:val="ro-RO"/>
        </w:rPr>
        <w:t>î</w:t>
      </w:r>
      <w:r w:rsidRPr="00BF052B">
        <w:rPr>
          <w:sz w:val="22"/>
          <w:szCs w:val="22"/>
          <w:lang w:val="ro-RO"/>
        </w:rPr>
        <w:t>mputernicire special</w:t>
      </w:r>
      <w:r>
        <w:rPr>
          <w:sz w:val="22"/>
          <w:szCs w:val="22"/>
          <w:lang w:val="ro-RO"/>
        </w:rPr>
        <w:t>ă</w:t>
      </w:r>
      <w:r w:rsidRPr="00BF052B">
        <w:rPr>
          <w:sz w:val="22"/>
          <w:szCs w:val="22"/>
          <w:lang w:val="ro-RO"/>
        </w:rPr>
        <w:t xml:space="preserve"> sau general</w:t>
      </w:r>
      <w:r>
        <w:rPr>
          <w:sz w:val="22"/>
          <w:szCs w:val="22"/>
          <w:lang w:val="ro-RO"/>
        </w:rPr>
        <w:t>ă</w:t>
      </w:r>
      <w:r w:rsidRPr="00BF052B">
        <w:rPr>
          <w:sz w:val="22"/>
          <w:szCs w:val="22"/>
          <w:lang w:val="ro-RO"/>
        </w:rPr>
        <w:t xml:space="preserve">, conform art. 92  din Legea 24/2017 privind emitenţii de instrumente financiare şi operaţiuni de piaţă. </w:t>
      </w:r>
      <w:r w:rsidRPr="00BF052B">
        <w:rPr>
          <w:sz w:val="22"/>
          <w:szCs w:val="22"/>
          <w:lang w:val="it-IT"/>
        </w:rPr>
        <w:t xml:space="preserve">Accesul acţionarilor se face pe baza Buletinului de Identitate/Cărţii de Identitate, a Procurii speciale </w:t>
      </w:r>
      <w:r>
        <w:rPr>
          <w:sz w:val="22"/>
          <w:szCs w:val="22"/>
          <w:lang w:val="it-IT"/>
        </w:rPr>
        <w:t>ș</w:t>
      </w:r>
      <w:r w:rsidRPr="00BF052B">
        <w:rPr>
          <w:sz w:val="22"/>
          <w:szCs w:val="22"/>
          <w:lang w:val="it-IT"/>
        </w:rPr>
        <w:t>i generale, a Procurii speciale autentificate sau a Mandatului, în cazul reprezentanţilor legali.</w:t>
      </w:r>
    </w:p>
    <w:p w14:paraId="281FEB83" w14:textId="77777777" w:rsidR="00292E20" w:rsidRPr="00BF052B" w:rsidRDefault="00292E20" w:rsidP="00292E20">
      <w:pPr>
        <w:jc w:val="both"/>
        <w:rPr>
          <w:rFonts w:ascii="Trebuchet MS" w:hAnsi="Trebuchet MS" w:cs="Trebuchet MS"/>
          <w:sz w:val="22"/>
          <w:szCs w:val="22"/>
          <w:lang w:val="it-IT"/>
        </w:rPr>
      </w:pPr>
    </w:p>
    <w:p w14:paraId="6B9ACF7D" w14:textId="683591BC" w:rsidR="00292E20" w:rsidRPr="00BF052B" w:rsidRDefault="00292E20" w:rsidP="00292E20">
      <w:pPr>
        <w:tabs>
          <w:tab w:val="left" w:pos="2410"/>
        </w:tabs>
        <w:jc w:val="both"/>
        <w:rPr>
          <w:rFonts w:ascii="Trebuchet MS" w:hAnsi="Trebuchet MS" w:cs="Trebuchet MS"/>
          <w:sz w:val="22"/>
          <w:szCs w:val="22"/>
          <w:lang w:val="it-IT"/>
        </w:rPr>
      </w:pPr>
      <w:r w:rsidRPr="00BF052B">
        <w:rPr>
          <w:rFonts w:ascii="Trebuchet MS" w:hAnsi="Trebuchet MS" w:cs="Trebuchet MS"/>
          <w:sz w:val="22"/>
          <w:szCs w:val="22"/>
          <w:lang w:val="it-IT"/>
        </w:rPr>
        <w:t xml:space="preserve">Formularul de vot prin corespondenţă în original, împreună cu copia </w:t>
      </w:r>
      <w:r w:rsidRPr="00BF052B">
        <w:rPr>
          <w:rFonts w:ascii="Trebuchet MS" w:hAnsi="Trebuchet MS" w:cs="Trebuchet MS"/>
          <w:sz w:val="22"/>
          <w:szCs w:val="22"/>
          <w:lang w:val="ro-RO"/>
        </w:rPr>
        <w:t xml:space="preserve">buletin/carte de identitate în cazul acţionarilor persoane fizice, respectiv </w:t>
      </w:r>
      <w:r w:rsidRPr="00BF052B">
        <w:rPr>
          <w:rFonts w:ascii="Trebuchet MS" w:hAnsi="Trebuchet MS" w:cs="Trebuchet MS"/>
          <w:sz w:val="22"/>
          <w:szCs w:val="22"/>
          <w:lang w:val="it-IT"/>
        </w:rPr>
        <w:t>certificat constatator, sau orice alt document</w:t>
      </w:r>
      <w:r w:rsidRPr="00BF052B">
        <w:rPr>
          <w:rFonts w:ascii="Trebuchet MS" w:hAnsi="Trebuchet MS" w:cs="Trebuchet MS"/>
          <w:sz w:val="22"/>
          <w:szCs w:val="22"/>
          <w:lang w:val="ro-RO"/>
        </w:rPr>
        <w:t xml:space="preserve"> </w:t>
      </w:r>
      <w:r w:rsidRPr="00BF052B">
        <w:rPr>
          <w:rFonts w:ascii="Trebuchet MS" w:hAnsi="Trebuchet MS" w:cs="Trebuchet MS"/>
          <w:sz w:val="22"/>
          <w:szCs w:val="22"/>
          <w:lang w:val="it-IT"/>
        </w:rPr>
        <w:t>care atestă calitatea de reprezentant legal</w:t>
      </w:r>
      <w:r w:rsidRPr="00BF052B">
        <w:rPr>
          <w:rFonts w:ascii="Trebuchet MS" w:hAnsi="Trebuchet MS" w:cs="Trebuchet MS"/>
          <w:sz w:val="22"/>
          <w:szCs w:val="22"/>
          <w:lang w:val="ro-RO"/>
        </w:rPr>
        <w:t xml:space="preserve"> în cazul acţionarilor persoane juridice sau extras de cont, </w:t>
      </w:r>
      <w:r w:rsidRPr="00BF052B">
        <w:rPr>
          <w:rFonts w:ascii="Trebuchet MS" w:hAnsi="Trebuchet MS" w:cs="Trebuchet MS"/>
          <w:sz w:val="22"/>
          <w:szCs w:val="22"/>
          <w:lang w:val="it-IT"/>
        </w:rPr>
        <w:t>vor fi transmise societăţii p</w:t>
      </w:r>
      <w:r>
        <w:rPr>
          <w:rFonts w:ascii="Trebuchet MS" w:hAnsi="Trebuchet MS" w:cs="Trebuchet MS"/>
          <w:sz w:val="22"/>
          <w:szCs w:val="22"/>
          <w:lang w:val="it-IT"/>
        </w:rPr>
        <w:t>â</w:t>
      </w:r>
      <w:r w:rsidRPr="00BF052B">
        <w:rPr>
          <w:rFonts w:ascii="Trebuchet MS" w:hAnsi="Trebuchet MS" w:cs="Trebuchet MS"/>
          <w:sz w:val="22"/>
          <w:szCs w:val="22"/>
          <w:lang w:val="it-IT"/>
        </w:rPr>
        <w:t>n</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la </w:t>
      </w:r>
      <w:r w:rsidRPr="00BF052B">
        <w:rPr>
          <w:rFonts w:ascii="Trebuchet MS" w:hAnsi="Trebuchet MS" w:cs="Trebuchet MS"/>
          <w:b/>
          <w:bCs/>
          <w:sz w:val="22"/>
          <w:szCs w:val="22"/>
          <w:lang w:val="it-IT"/>
        </w:rPr>
        <w:t>2</w:t>
      </w:r>
      <w:r w:rsidR="006604DB">
        <w:rPr>
          <w:rFonts w:ascii="Trebuchet MS" w:hAnsi="Trebuchet MS" w:cs="Trebuchet MS"/>
          <w:b/>
          <w:bCs/>
          <w:sz w:val="22"/>
          <w:szCs w:val="22"/>
          <w:lang w:val="it-IT"/>
        </w:rPr>
        <w:t>6</w:t>
      </w:r>
      <w:r w:rsidRPr="00BF052B">
        <w:rPr>
          <w:rFonts w:ascii="Trebuchet MS" w:hAnsi="Trebuchet MS" w:cs="Trebuchet MS"/>
          <w:b/>
          <w:bCs/>
          <w:sz w:val="22"/>
          <w:szCs w:val="22"/>
          <w:lang w:val="it-IT"/>
        </w:rPr>
        <w:t>.</w:t>
      </w:r>
      <w:r w:rsidR="006604DB">
        <w:rPr>
          <w:rFonts w:ascii="Trebuchet MS" w:hAnsi="Trebuchet MS" w:cs="Trebuchet MS"/>
          <w:b/>
          <w:bCs/>
          <w:sz w:val="22"/>
          <w:szCs w:val="22"/>
          <w:lang w:val="it-IT"/>
        </w:rPr>
        <w:t>02.2022</w:t>
      </w:r>
      <w:r w:rsidRPr="00BF052B">
        <w:rPr>
          <w:rFonts w:ascii="Trebuchet MS" w:hAnsi="Trebuchet MS" w:cs="Trebuchet MS"/>
          <w:b/>
          <w:bCs/>
          <w:sz w:val="22"/>
          <w:szCs w:val="22"/>
          <w:lang w:val="it-IT"/>
        </w:rPr>
        <w:t>, ora 10</w:t>
      </w:r>
      <w:r w:rsidRPr="00BF052B">
        <w:rPr>
          <w:rFonts w:ascii="Trebuchet MS" w:hAnsi="Trebuchet MS" w:cs="Trebuchet MS"/>
          <w:b/>
          <w:bCs/>
          <w:sz w:val="22"/>
          <w:szCs w:val="22"/>
          <w:vertAlign w:val="superscript"/>
          <w:lang w:val="it-IT"/>
        </w:rPr>
        <w:t>00</w:t>
      </w:r>
      <w:r w:rsidRPr="00BF052B">
        <w:rPr>
          <w:rFonts w:ascii="Trebuchet MS" w:hAnsi="Trebuchet MS" w:cs="Trebuchet MS"/>
          <w:sz w:val="22"/>
          <w:szCs w:val="22"/>
          <w:lang w:val="it-IT"/>
        </w:rPr>
        <w:t>.</w:t>
      </w:r>
    </w:p>
    <w:p w14:paraId="2D16D284" w14:textId="77777777" w:rsidR="00292E20" w:rsidRPr="00BF052B" w:rsidRDefault="00292E20" w:rsidP="00292E20">
      <w:pPr>
        <w:jc w:val="both"/>
        <w:rPr>
          <w:rFonts w:ascii="Trebuchet MS" w:hAnsi="Trebuchet MS" w:cs="Trebuchet MS"/>
          <w:sz w:val="22"/>
          <w:szCs w:val="22"/>
          <w:lang w:val="it-IT"/>
        </w:rPr>
      </w:pPr>
    </w:p>
    <w:p w14:paraId="5F96DF34" w14:textId="52E57815" w:rsidR="00292E20" w:rsidRPr="00BF052B" w:rsidRDefault="00292E20" w:rsidP="00292E20">
      <w:pPr>
        <w:ind w:right="-22"/>
        <w:jc w:val="both"/>
        <w:rPr>
          <w:rFonts w:ascii="Trebuchet MS" w:hAnsi="Trebuchet MS" w:cs="Trebuchet MS"/>
          <w:sz w:val="22"/>
          <w:szCs w:val="22"/>
          <w:lang w:val="ro-RO"/>
        </w:rPr>
      </w:pPr>
      <w:r w:rsidRPr="00BF052B">
        <w:rPr>
          <w:rFonts w:ascii="Trebuchet MS" w:hAnsi="Trebuchet MS" w:cs="Trebuchet MS"/>
          <w:sz w:val="22"/>
          <w:szCs w:val="22"/>
          <w:lang w:val="ro-RO"/>
        </w:rPr>
        <w:lastRenderedPageBreak/>
        <w:t xml:space="preserve">Începând cu data de </w:t>
      </w:r>
      <w:r w:rsidR="006604DB">
        <w:rPr>
          <w:rFonts w:ascii="Trebuchet MS" w:hAnsi="Trebuchet MS" w:cs="Trebuchet MS"/>
          <w:b/>
          <w:bCs/>
          <w:sz w:val="22"/>
          <w:szCs w:val="22"/>
          <w:lang w:val="ro-RO"/>
        </w:rPr>
        <w:t>27.01</w:t>
      </w:r>
      <w:r w:rsidRPr="00BF052B">
        <w:rPr>
          <w:rFonts w:ascii="Trebuchet MS" w:hAnsi="Trebuchet MS" w:cs="Trebuchet MS"/>
          <w:b/>
          <w:bCs/>
          <w:sz w:val="22"/>
          <w:szCs w:val="22"/>
          <w:lang w:val="ro-RO"/>
        </w:rPr>
        <w:t>.202</w:t>
      </w:r>
      <w:r w:rsidR="006604DB">
        <w:rPr>
          <w:rFonts w:ascii="Trebuchet MS" w:hAnsi="Trebuchet MS" w:cs="Trebuchet MS"/>
          <w:b/>
          <w:bCs/>
          <w:sz w:val="22"/>
          <w:szCs w:val="22"/>
          <w:lang w:val="ro-RO"/>
        </w:rPr>
        <w:t>2</w:t>
      </w:r>
      <w:r w:rsidRPr="00BF052B">
        <w:rPr>
          <w:rFonts w:ascii="Trebuchet MS" w:hAnsi="Trebuchet MS" w:cs="Trebuchet MS"/>
          <w:sz w:val="22"/>
          <w:szCs w:val="22"/>
          <w:lang w:val="ro-RO"/>
        </w:rPr>
        <w:t xml:space="preserve">, formularele de </w:t>
      </w:r>
      <w:r>
        <w:rPr>
          <w:rFonts w:ascii="Trebuchet MS" w:hAnsi="Trebuchet MS" w:cs="Trebuchet MS"/>
          <w:sz w:val="22"/>
          <w:szCs w:val="22"/>
          <w:lang w:val="ro-RO"/>
        </w:rPr>
        <w:t>î</w:t>
      </w:r>
      <w:r w:rsidRPr="00BF052B">
        <w:rPr>
          <w:rFonts w:ascii="Trebuchet MS" w:hAnsi="Trebuchet MS" w:cs="Trebuchet MS"/>
          <w:sz w:val="22"/>
          <w:szCs w:val="22"/>
          <w:lang w:val="ro-RO"/>
        </w:rPr>
        <w:t>mputerniciri speciale sau generale, f</w:t>
      </w:r>
      <w:r w:rsidRPr="00BF052B">
        <w:rPr>
          <w:rFonts w:ascii="Trebuchet MS" w:hAnsi="Trebuchet MS" w:cs="Trebuchet MS"/>
          <w:sz w:val="22"/>
          <w:szCs w:val="22"/>
          <w:lang w:val="it-IT"/>
        </w:rPr>
        <w:t>ormularul de vot</w:t>
      </w:r>
      <w:r w:rsidRPr="00BF052B">
        <w:rPr>
          <w:rFonts w:ascii="Trebuchet MS" w:hAnsi="Trebuchet MS" w:cs="Trebuchet MS"/>
          <w:sz w:val="22"/>
          <w:szCs w:val="22"/>
          <w:lang w:val="ro-RO"/>
        </w:rPr>
        <w:t xml:space="preserve"> prin corespondenţă, in limba romană si în limba engleză, proiectul de hotărâri, precum şi materialele şi documentele care vor face obiectul deliberărilor se pot obţine de la sediul societăţii (Relatii cu Investitorii – telefon 0232.209.570 / 0372.065.583, fax: 0372.065.633, e-mail: </w:t>
      </w:r>
      <w:hyperlink r:id="rId10" w:history="1">
        <w:r w:rsidRPr="00BF052B">
          <w:rPr>
            <w:rStyle w:val="Hyperlink"/>
            <w:rFonts w:ascii="Trebuchet MS" w:hAnsi="Trebuchet MS" w:cs="Trebuchet MS"/>
            <w:color w:val="auto"/>
            <w:sz w:val="22"/>
            <w:szCs w:val="22"/>
            <w:u w:val="none"/>
            <w:lang w:val="ro-RO"/>
          </w:rPr>
          <w:t>relatiicuinvestitorii@antibiotice.ro</w:t>
        </w:r>
      </w:hyperlink>
      <w:r w:rsidRPr="00BF052B">
        <w:rPr>
          <w:rFonts w:ascii="Trebuchet MS" w:hAnsi="Trebuchet MS" w:cs="Trebuchet MS"/>
          <w:sz w:val="22"/>
          <w:szCs w:val="22"/>
          <w:lang w:val="ro-RO"/>
        </w:rPr>
        <w:t>) şi de pe site-ul societ</w:t>
      </w:r>
      <w:r>
        <w:rPr>
          <w:rFonts w:ascii="Trebuchet MS" w:hAnsi="Trebuchet MS" w:cs="Trebuchet MS"/>
          <w:sz w:val="22"/>
          <w:szCs w:val="22"/>
          <w:lang w:val="ro-RO"/>
        </w:rPr>
        <w:t>ă</w:t>
      </w:r>
      <w:r w:rsidRPr="00BF052B">
        <w:rPr>
          <w:rFonts w:ascii="Trebuchet MS" w:hAnsi="Trebuchet MS" w:cs="Trebuchet MS"/>
          <w:sz w:val="22"/>
          <w:szCs w:val="22"/>
          <w:lang w:val="ro-RO"/>
        </w:rPr>
        <w:t>ţii noastre (</w:t>
      </w:r>
      <w:r w:rsidRPr="00BF052B">
        <w:rPr>
          <w:rFonts w:ascii="Trebuchet MS" w:hAnsi="Trebuchet MS" w:cs="Trebuchet MS"/>
          <w:b/>
          <w:bCs/>
          <w:sz w:val="22"/>
          <w:szCs w:val="22"/>
          <w:lang w:val="ro-RO"/>
        </w:rPr>
        <w:t>www.antibiotice.ro/Investitori / Informa</w:t>
      </w:r>
      <w:r>
        <w:rPr>
          <w:rFonts w:ascii="Trebuchet MS" w:hAnsi="Trebuchet MS" w:cs="Trebuchet MS"/>
          <w:b/>
          <w:bCs/>
          <w:sz w:val="22"/>
          <w:szCs w:val="22"/>
          <w:lang w:val="ro-RO"/>
        </w:rPr>
        <w:t>t</w:t>
      </w:r>
      <w:r w:rsidRPr="00BF052B">
        <w:rPr>
          <w:rFonts w:ascii="Trebuchet MS" w:hAnsi="Trebuchet MS" w:cs="Trebuchet MS"/>
          <w:b/>
          <w:bCs/>
          <w:sz w:val="22"/>
          <w:szCs w:val="22"/>
          <w:lang w:val="ro-RO"/>
        </w:rPr>
        <w:t xml:space="preserve">ii Actionari / AGA </w:t>
      </w:r>
      <w:r w:rsidR="00DE3EB7">
        <w:rPr>
          <w:rFonts w:ascii="Trebuchet MS" w:hAnsi="Trebuchet MS" w:cs="Trebuchet MS"/>
          <w:b/>
          <w:bCs/>
          <w:sz w:val="22"/>
          <w:szCs w:val="22"/>
          <w:lang w:val="ro-RO"/>
        </w:rPr>
        <w:t>28.02.2022/01.03.2022</w:t>
      </w:r>
      <w:r w:rsidRPr="00BF052B">
        <w:rPr>
          <w:rFonts w:ascii="Trebuchet MS" w:hAnsi="Trebuchet MS" w:cs="Trebuchet MS"/>
          <w:b/>
          <w:bCs/>
          <w:sz w:val="22"/>
          <w:szCs w:val="22"/>
          <w:lang w:val="ro-RO"/>
        </w:rPr>
        <w:t>)</w:t>
      </w:r>
      <w:r w:rsidRPr="00BF052B">
        <w:rPr>
          <w:rFonts w:ascii="Trebuchet MS" w:hAnsi="Trebuchet MS" w:cs="Trebuchet MS"/>
          <w:sz w:val="22"/>
          <w:szCs w:val="22"/>
          <w:lang w:val="it-IT"/>
        </w:rPr>
        <w:t>.</w:t>
      </w:r>
    </w:p>
    <w:p w14:paraId="39FDB225" w14:textId="77777777" w:rsidR="00292E20" w:rsidRPr="00BF052B" w:rsidRDefault="00292E20" w:rsidP="00292E20">
      <w:pPr>
        <w:jc w:val="both"/>
        <w:rPr>
          <w:rFonts w:ascii="Trebuchet MS" w:hAnsi="Trebuchet MS" w:cs="Trebuchet MS"/>
          <w:sz w:val="22"/>
          <w:szCs w:val="22"/>
          <w:lang w:val="it-IT"/>
        </w:rPr>
      </w:pPr>
    </w:p>
    <w:p w14:paraId="54A810A1" w14:textId="5D4DA88E" w:rsidR="00292E20" w:rsidRPr="00BF052B" w:rsidRDefault="00292E20" w:rsidP="00292E20">
      <w:pPr>
        <w:jc w:val="both"/>
        <w:rPr>
          <w:rFonts w:ascii="Trebuchet MS" w:hAnsi="Trebuchet MS" w:cs="Trebuchet MS"/>
          <w:sz w:val="22"/>
          <w:szCs w:val="22"/>
          <w:lang w:val="it-IT"/>
        </w:rPr>
      </w:pPr>
      <w:r w:rsidRPr="00BF052B">
        <w:rPr>
          <w:rFonts w:ascii="Trebuchet MS" w:hAnsi="Trebuchet MS" w:cs="Trebuchet MS"/>
          <w:sz w:val="22"/>
          <w:szCs w:val="22"/>
          <w:lang w:val="ro-RO"/>
        </w:rPr>
        <w:t xml:space="preserve">Până la data de </w:t>
      </w:r>
      <w:r w:rsidRPr="00BF052B">
        <w:rPr>
          <w:rFonts w:ascii="Trebuchet MS" w:hAnsi="Trebuchet MS" w:cs="Trebuchet MS"/>
          <w:b/>
          <w:bCs/>
          <w:sz w:val="22"/>
          <w:szCs w:val="22"/>
          <w:lang w:val="it-IT"/>
        </w:rPr>
        <w:t>2</w:t>
      </w:r>
      <w:r w:rsidR="00DE3EB7">
        <w:rPr>
          <w:rFonts w:ascii="Trebuchet MS" w:hAnsi="Trebuchet MS" w:cs="Trebuchet MS"/>
          <w:b/>
          <w:bCs/>
          <w:sz w:val="22"/>
          <w:szCs w:val="22"/>
          <w:lang w:val="it-IT"/>
        </w:rPr>
        <w:t>6</w:t>
      </w:r>
      <w:r w:rsidRPr="00BF052B">
        <w:rPr>
          <w:rFonts w:ascii="Trebuchet MS" w:hAnsi="Trebuchet MS" w:cs="Trebuchet MS"/>
          <w:b/>
          <w:bCs/>
          <w:sz w:val="22"/>
          <w:szCs w:val="22"/>
          <w:lang w:val="it-IT"/>
        </w:rPr>
        <w:t>.0</w:t>
      </w:r>
      <w:r w:rsidR="00DE3EB7">
        <w:rPr>
          <w:rFonts w:ascii="Trebuchet MS" w:hAnsi="Trebuchet MS" w:cs="Trebuchet MS"/>
          <w:b/>
          <w:bCs/>
          <w:sz w:val="22"/>
          <w:szCs w:val="22"/>
          <w:lang w:val="it-IT"/>
        </w:rPr>
        <w:t>2</w:t>
      </w:r>
      <w:r w:rsidRPr="00BF052B">
        <w:rPr>
          <w:rFonts w:ascii="Trebuchet MS" w:hAnsi="Trebuchet MS" w:cs="Trebuchet MS"/>
          <w:b/>
          <w:bCs/>
          <w:sz w:val="22"/>
          <w:szCs w:val="22"/>
          <w:lang w:val="it-IT"/>
        </w:rPr>
        <w:t>.202</w:t>
      </w:r>
      <w:r w:rsidR="00DE3EB7">
        <w:rPr>
          <w:rFonts w:ascii="Trebuchet MS" w:hAnsi="Trebuchet MS" w:cs="Trebuchet MS"/>
          <w:b/>
          <w:bCs/>
          <w:sz w:val="22"/>
          <w:szCs w:val="22"/>
          <w:lang w:val="it-IT"/>
        </w:rPr>
        <w:t>2</w:t>
      </w:r>
      <w:r w:rsidRPr="00BF052B">
        <w:rPr>
          <w:rFonts w:ascii="Trebuchet MS" w:hAnsi="Trebuchet MS" w:cs="Trebuchet MS"/>
          <w:b/>
          <w:bCs/>
          <w:sz w:val="22"/>
          <w:szCs w:val="22"/>
          <w:lang w:val="it-IT"/>
        </w:rPr>
        <w:t>, ora 10</w:t>
      </w:r>
      <w:r w:rsidRPr="00BF052B">
        <w:rPr>
          <w:rFonts w:ascii="Trebuchet MS" w:hAnsi="Trebuchet MS" w:cs="Trebuchet MS"/>
          <w:b/>
          <w:bCs/>
          <w:sz w:val="22"/>
          <w:szCs w:val="22"/>
          <w:vertAlign w:val="superscript"/>
          <w:lang w:val="it-IT"/>
        </w:rPr>
        <w:t>00</w:t>
      </w:r>
      <w:r w:rsidRPr="00BF052B">
        <w:rPr>
          <w:rFonts w:ascii="Trebuchet MS" w:hAnsi="Trebuchet MS" w:cs="Trebuchet MS"/>
          <w:b/>
          <w:bCs/>
          <w:sz w:val="22"/>
          <w:szCs w:val="22"/>
          <w:lang w:val="ro-RO"/>
        </w:rPr>
        <w:t>,</w:t>
      </w:r>
      <w:r w:rsidRPr="00BF052B">
        <w:rPr>
          <w:rFonts w:ascii="Trebuchet MS" w:hAnsi="Trebuchet MS" w:cs="Trebuchet MS"/>
          <w:b/>
          <w:bCs/>
          <w:sz w:val="22"/>
          <w:szCs w:val="22"/>
          <w:vertAlign w:val="superscript"/>
          <w:lang w:val="ro-RO"/>
        </w:rPr>
        <w:t xml:space="preserve"> </w:t>
      </w:r>
      <w:r>
        <w:rPr>
          <w:rFonts w:ascii="Trebuchet MS" w:hAnsi="Trebuchet MS" w:cs="Trebuchet MS"/>
          <w:sz w:val="22"/>
          <w:szCs w:val="22"/>
          <w:lang w:val="ro-RO"/>
        </w:rPr>
        <w:t>î</w:t>
      </w:r>
      <w:r w:rsidRPr="00BF052B">
        <w:rPr>
          <w:rFonts w:ascii="Trebuchet MS" w:hAnsi="Trebuchet MS" w:cs="Trebuchet MS"/>
          <w:sz w:val="22"/>
          <w:szCs w:val="22"/>
          <w:lang w:val="ro-RO"/>
        </w:rPr>
        <w:t xml:space="preserve">mputernicirile speciale sau generale de reprezentare </w:t>
      </w:r>
      <w:r>
        <w:rPr>
          <w:rFonts w:ascii="Trebuchet MS" w:hAnsi="Trebuchet MS" w:cs="Trebuchet MS"/>
          <w:sz w:val="22"/>
          <w:szCs w:val="22"/>
          <w:lang w:val="ro-RO"/>
        </w:rPr>
        <w:t>î</w:t>
      </w:r>
      <w:r w:rsidRPr="00BF052B">
        <w:rPr>
          <w:rFonts w:ascii="Trebuchet MS" w:hAnsi="Trebuchet MS" w:cs="Trebuchet MS"/>
          <w:sz w:val="22"/>
          <w:szCs w:val="22"/>
          <w:lang w:val="ro-RO"/>
        </w:rPr>
        <w:t xml:space="preserve">n limba romana sau </w:t>
      </w:r>
      <w:r>
        <w:rPr>
          <w:rFonts w:ascii="Trebuchet MS" w:hAnsi="Trebuchet MS" w:cs="Trebuchet MS"/>
          <w:sz w:val="22"/>
          <w:szCs w:val="22"/>
          <w:lang w:val="ro-RO"/>
        </w:rPr>
        <w:t>î</w:t>
      </w:r>
      <w:r w:rsidRPr="00BF052B">
        <w:rPr>
          <w:rFonts w:ascii="Trebuchet MS" w:hAnsi="Trebuchet MS" w:cs="Trebuchet MS"/>
          <w:sz w:val="22"/>
          <w:szCs w:val="22"/>
          <w:lang w:val="ro-RO"/>
        </w:rPr>
        <w:t>n limba engleza, vor fi depuse în original,</w:t>
      </w:r>
      <w:r w:rsidRPr="00BF052B">
        <w:rPr>
          <w:rFonts w:ascii="Trebuchet MS" w:hAnsi="Trebuchet MS" w:cs="Trebuchet MS"/>
          <w:sz w:val="22"/>
          <w:szCs w:val="22"/>
          <w:vertAlign w:val="superscript"/>
          <w:lang w:val="ro-RO"/>
        </w:rPr>
        <w:t xml:space="preserve"> </w:t>
      </w:r>
      <w:r w:rsidRPr="00BF052B">
        <w:rPr>
          <w:rFonts w:ascii="Trebuchet MS" w:hAnsi="Trebuchet MS" w:cs="Trebuchet MS"/>
          <w:sz w:val="22"/>
          <w:szCs w:val="22"/>
          <w:lang w:val="ro-RO"/>
        </w:rPr>
        <w:t xml:space="preserve">însoţite de o copie a actului de identitate sau a certificatului constatator de înregistrare al acţionarului reprezentat, la sediul societăţii sau transmise prin e-mail cu semnatură electronică extinsă. </w:t>
      </w:r>
      <w:r>
        <w:rPr>
          <w:rFonts w:ascii="Trebuchet MS" w:hAnsi="Trebuchet MS" w:cs="Trebuchet MS"/>
          <w:sz w:val="22"/>
          <w:szCs w:val="22"/>
          <w:lang w:val="it-IT"/>
        </w:rPr>
        <w:t>Î</w:t>
      </w:r>
      <w:r w:rsidRPr="00BF052B">
        <w:rPr>
          <w:rFonts w:ascii="Trebuchet MS" w:hAnsi="Trebuchet MS" w:cs="Trebuchet MS"/>
          <w:sz w:val="22"/>
          <w:szCs w:val="22"/>
          <w:lang w:val="it-IT"/>
        </w:rPr>
        <w:t xml:space="preserve">n cazul </w:t>
      </w:r>
      <w:r>
        <w:rPr>
          <w:rFonts w:ascii="Trebuchet MS" w:hAnsi="Trebuchet MS" w:cs="Trebuchet MS"/>
          <w:sz w:val="22"/>
          <w:szCs w:val="22"/>
          <w:lang w:val="it-IT"/>
        </w:rPr>
        <w:t>î</w:t>
      </w:r>
      <w:r w:rsidRPr="00BF052B">
        <w:rPr>
          <w:rFonts w:ascii="Trebuchet MS" w:hAnsi="Trebuchet MS" w:cs="Trebuchet MS"/>
          <w:sz w:val="22"/>
          <w:szCs w:val="22"/>
          <w:lang w:val="it-IT"/>
        </w:rPr>
        <w:t>n care un ac</w:t>
      </w:r>
      <w:r>
        <w:rPr>
          <w:rFonts w:ascii="Trebuchet MS" w:hAnsi="Trebuchet MS" w:cs="Trebuchet MS"/>
          <w:sz w:val="22"/>
          <w:szCs w:val="22"/>
          <w:lang w:val="it-IT"/>
        </w:rPr>
        <w:t>ț</w:t>
      </w:r>
      <w:r w:rsidRPr="00BF052B">
        <w:rPr>
          <w:rFonts w:ascii="Trebuchet MS" w:hAnsi="Trebuchet MS" w:cs="Trebuchet MS"/>
          <w:sz w:val="22"/>
          <w:szCs w:val="22"/>
          <w:lang w:val="it-IT"/>
        </w:rPr>
        <w:t>ionar mandateaz</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o institutie de credit care presteaza servicii de custodie, pentru participarea </w:t>
      </w:r>
      <w:r>
        <w:rPr>
          <w:rFonts w:ascii="Trebuchet MS" w:hAnsi="Trebuchet MS" w:cs="Trebuchet MS"/>
          <w:sz w:val="22"/>
          <w:szCs w:val="22"/>
          <w:lang w:val="it-IT"/>
        </w:rPr>
        <w:t>ș</w:t>
      </w:r>
      <w:r w:rsidRPr="00BF052B">
        <w:rPr>
          <w:rFonts w:ascii="Trebuchet MS" w:hAnsi="Trebuchet MS" w:cs="Trebuchet MS"/>
          <w:sz w:val="22"/>
          <w:szCs w:val="22"/>
          <w:lang w:val="it-IT"/>
        </w:rPr>
        <w:t xml:space="preserve">i votarea </w:t>
      </w:r>
      <w:r>
        <w:rPr>
          <w:rFonts w:ascii="Trebuchet MS" w:hAnsi="Trebuchet MS" w:cs="Trebuchet MS"/>
          <w:sz w:val="22"/>
          <w:szCs w:val="22"/>
          <w:lang w:val="it-IT"/>
        </w:rPr>
        <w:t>î</w:t>
      </w:r>
      <w:r w:rsidRPr="00BF052B">
        <w:rPr>
          <w:rFonts w:ascii="Trebuchet MS" w:hAnsi="Trebuchet MS" w:cs="Trebuchet MS"/>
          <w:sz w:val="22"/>
          <w:szCs w:val="22"/>
          <w:lang w:val="it-IT"/>
        </w:rPr>
        <w:t>n cadrul adun</w:t>
      </w:r>
      <w:r>
        <w:rPr>
          <w:rFonts w:ascii="Trebuchet MS" w:hAnsi="Trebuchet MS" w:cs="Trebuchet MS"/>
          <w:sz w:val="22"/>
          <w:szCs w:val="22"/>
          <w:lang w:val="it-IT"/>
        </w:rPr>
        <w:t>ă</w:t>
      </w:r>
      <w:r w:rsidRPr="00BF052B">
        <w:rPr>
          <w:rFonts w:ascii="Trebuchet MS" w:hAnsi="Trebuchet MS" w:cs="Trebuchet MS"/>
          <w:sz w:val="22"/>
          <w:szCs w:val="22"/>
          <w:lang w:val="it-IT"/>
        </w:rPr>
        <w:t>rilor generale, este necesar</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doar procura special</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original</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care trebuie </w:t>
      </w:r>
    </w:p>
    <w:p w14:paraId="4E92CC80" w14:textId="77777777" w:rsidR="00292E20" w:rsidRPr="00BF052B" w:rsidRDefault="00292E20" w:rsidP="00292E20">
      <w:pPr>
        <w:jc w:val="both"/>
        <w:rPr>
          <w:rFonts w:ascii="Trebuchet MS" w:hAnsi="Trebuchet MS" w:cs="Trebuchet MS"/>
          <w:sz w:val="22"/>
          <w:szCs w:val="22"/>
          <w:lang w:val="it-IT"/>
        </w:rPr>
      </w:pPr>
    </w:p>
    <w:p w14:paraId="70BC266F" w14:textId="77777777" w:rsidR="00292E20" w:rsidRPr="00BF052B" w:rsidRDefault="00292E20" w:rsidP="00292E20">
      <w:pPr>
        <w:jc w:val="both"/>
        <w:rPr>
          <w:rFonts w:ascii="Trebuchet MS" w:hAnsi="Trebuchet MS" w:cs="Trebuchet MS"/>
          <w:sz w:val="22"/>
          <w:szCs w:val="22"/>
          <w:lang w:val="it-IT"/>
        </w:rPr>
      </w:pPr>
    </w:p>
    <w:p w14:paraId="7D1B6BA7" w14:textId="77777777" w:rsidR="00292E20" w:rsidRPr="00BF052B" w:rsidRDefault="00292E20" w:rsidP="00292E20">
      <w:pPr>
        <w:jc w:val="both"/>
        <w:rPr>
          <w:rFonts w:ascii="Trebuchet MS" w:hAnsi="Trebuchet MS" w:cs="Trebuchet MS"/>
          <w:sz w:val="22"/>
          <w:szCs w:val="22"/>
          <w:lang w:val="ro-RO"/>
        </w:rPr>
      </w:pPr>
      <w:r w:rsidRPr="00BF052B">
        <w:rPr>
          <w:rFonts w:ascii="Trebuchet MS" w:hAnsi="Trebuchet MS" w:cs="Trebuchet MS"/>
          <w:sz w:val="22"/>
          <w:szCs w:val="22"/>
          <w:lang w:val="it-IT"/>
        </w:rPr>
        <w:t>s</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fie </w:t>
      </w:r>
      <w:r>
        <w:rPr>
          <w:rFonts w:ascii="Trebuchet MS" w:hAnsi="Trebuchet MS" w:cs="Trebuchet MS"/>
          <w:sz w:val="22"/>
          <w:szCs w:val="22"/>
          <w:lang w:val="it-IT"/>
        </w:rPr>
        <w:t>î</w:t>
      </w:r>
      <w:r w:rsidRPr="00BF052B">
        <w:rPr>
          <w:rFonts w:ascii="Trebuchet MS" w:hAnsi="Trebuchet MS" w:cs="Trebuchet MS"/>
          <w:sz w:val="22"/>
          <w:szCs w:val="22"/>
          <w:lang w:val="it-IT"/>
        </w:rPr>
        <w:t>nso</w:t>
      </w:r>
      <w:r>
        <w:rPr>
          <w:rFonts w:ascii="Trebuchet MS" w:hAnsi="Trebuchet MS" w:cs="Trebuchet MS"/>
          <w:sz w:val="22"/>
          <w:szCs w:val="22"/>
          <w:lang w:val="it-IT"/>
        </w:rPr>
        <w:t>ț</w:t>
      </w:r>
      <w:r w:rsidRPr="00BF052B">
        <w:rPr>
          <w:rFonts w:ascii="Trebuchet MS" w:hAnsi="Trebuchet MS" w:cs="Trebuchet MS"/>
          <w:sz w:val="22"/>
          <w:szCs w:val="22"/>
          <w:lang w:val="it-IT"/>
        </w:rPr>
        <w:t>it</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de o declara</w:t>
      </w:r>
      <w:r>
        <w:rPr>
          <w:rFonts w:ascii="Trebuchet MS" w:hAnsi="Trebuchet MS" w:cs="Trebuchet MS"/>
          <w:sz w:val="22"/>
          <w:szCs w:val="22"/>
          <w:lang w:val="it-IT"/>
        </w:rPr>
        <w:t>ț</w:t>
      </w:r>
      <w:r w:rsidRPr="00BF052B">
        <w:rPr>
          <w:rFonts w:ascii="Trebuchet MS" w:hAnsi="Trebuchet MS" w:cs="Trebuchet MS"/>
          <w:sz w:val="22"/>
          <w:szCs w:val="22"/>
          <w:lang w:val="it-IT"/>
        </w:rPr>
        <w:t>ie pe proprie r</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spundere, </w:t>
      </w:r>
      <w:r>
        <w:rPr>
          <w:rFonts w:ascii="Trebuchet MS" w:hAnsi="Trebuchet MS" w:cs="Trebuchet MS"/>
          <w:sz w:val="22"/>
          <w:szCs w:val="22"/>
          <w:lang w:val="it-IT"/>
        </w:rPr>
        <w:t>î</w:t>
      </w:r>
      <w:r w:rsidRPr="00BF052B">
        <w:rPr>
          <w:rFonts w:ascii="Trebuchet MS" w:hAnsi="Trebuchet MS" w:cs="Trebuchet MS"/>
          <w:sz w:val="22"/>
          <w:szCs w:val="22"/>
          <w:lang w:val="it-IT"/>
        </w:rPr>
        <w:t>n original, dat</w:t>
      </w:r>
      <w:r>
        <w:rPr>
          <w:rFonts w:ascii="Trebuchet MS" w:hAnsi="Trebuchet MS" w:cs="Trebuchet MS"/>
          <w:sz w:val="22"/>
          <w:szCs w:val="22"/>
          <w:lang w:val="it-IT"/>
        </w:rPr>
        <w:t>ă</w:t>
      </w:r>
      <w:r w:rsidRPr="00BF052B">
        <w:rPr>
          <w:rFonts w:ascii="Trebuchet MS" w:hAnsi="Trebuchet MS" w:cs="Trebuchet MS"/>
          <w:sz w:val="22"/>
          <w:szCs w:val="22"/>
          <w:lang w:val="it-IT"/>
        </w:rPr>
        <w:t xml:space="preserve"> de institu</w:t>
      </w:r>
      <w:r>
        <w:rPr>
          <w:rFonts w:ascii="Trebuchet MS" w:hAnsi="Trebuchet MS" w:cs="Trebuchet MS"/>
          <w:sz w:val="22"/>
          <w:szCs w:val="22"/>
          <w:lang w:val="it-IT"/>
        </w:rPr>
        <w:t>ț</w:t>
      </w:r>
      <w:r w:rsidRPr="00BF052B">
        <w:rPr>
          <w:rFonts w:ascii="Trebuchet MS" w:hAnsi="Trebuchet MS" w:cs="Trebuchet MS"/>
          <w:sz w:val="22"/>
          <w:szCs w:val="22"/>
          <w:lang w:val="it-IT"/>
        </w:rPr>
        <w:t xml:space="preserve">ia de credit [conform </w:t>
      </w:r>
      <w:r w:rsidRPr="00BF052B">
        <w:rPr>
          <w:rFonts w:ascii="Trebuchet MS" w:hAnsi="Trebuchet MS" w:cs="Trebuchet MS"/>
          <w:sz w:val="22"/>
          <w:szCs w:val="22"/>
          <w:lang w:val="ro-RO"/>
        </w:rPr>
        <w:t>Dispunerii de m</w:t>
      </w:r>
      <w:r>
        <w:rPr>
          <w:rFonts w:ascii="Trebuchet MS" w:hAnsi="Trebuchet MS" w:cs="Trebuchet MS"/>
          <w:sz w:val="22"/>
          <w:szCs w:val="22"/>
          <w:lang w:val="ro-RO"/>
        </w:rPr>
        <w:t>ă</w:t>
      </w:r>
      <w:r w:rsidRPr="00BF052B">
        <w:rPr>
          <w:rFonts w:ascii="Trebuchet MS" w:hAnsi="Trebuchet MS" w:cs="Trebuchet MS"/>
          <w:sz w:val="22"/>
          <w:szCs w:val="22"/>
          <w:lang w:val="ro-RO"/>
        </w:rPr>
        <w:t>suri nr. 26/20.12.2012, Art. 2 (1) i), ii) si iii)].</w:t>
      </w:r>
    </w:p>
    <w:p w14:paraId="1FFDE546" w14:textId="77777777" w:rsidR="00292E20" w:rsidRPr="00BF052B" w:rsidRDefault="00292E20" w:rsidP="00292E20">
      <w:pPr>
        <w:jc w:val="both"/>
        <w:rPr>
          <w:rFonts w:ascii="Trebuchet MS" w:hAnsi="Trebuchet MS" w:cs="Trebuchet MS"/>
          <w:sz w:val="22"/>
          <w:szCs w:val="22"/>
          <w:lang w:val="ro-RO"/>
        </w:rPr>
      </w:pPr>
    </w:p>
    <w:p w14:paraId="6A516ECA" w14:textId="55524101" w:rsidR="00292E20" w:rsidRPr="00BF052B" w:rsidRDefault="00292E20" w:rsidP="00292E20">
      <w:pPr>
        <w:jc w:val="both"/>
        <w:rPr>
          <w:rFonts w:ascii="Trebuchet MS" w:hAnsi="Trebuchet MS" w:cs="Trebuchet MS"/>
          <w:sz w:val="22"/>
          <w:szCs w:val="22"/>
          <w:lang w:val="ro-RO"/>
        </w:rPr>
      </w:pPr>
      <w:r w:rsidRPr="00BF052B">
        <w:rPr>
          <w:rFonts w:ascii="Trebuchet MS" w:hAnsi="Trebuchet MS" w:cs="Trebuchet MS"/>
          <w:sz w:val="22"/>
          <w:szCs w:val="22"/>
          <w:lang w:val="ro-RO"/>
        </w:rPr>
        <w:t>Unul sau mai mulţi acţionari reprezentând, individual sau împreună, cel puţin 5% din capitalul social au dreptul de a introduce noi puncte pe ordinea de zi a adunării generale şi de a prezenta proiecte de hotărâre pentru punctele de pe ordinea de zi, până la data de</w:t>
      </w:r>
      <w:r w:rsidRPr="00BF052B">
        <w:rPr>
          <w:rFonts w:ascii="Trebuchet MS" w:hAnsi="Trebuchet MS" w:cs="Trebuchet MS"/>
          <w:b/>
          <w:bCs/>
          <w:sz w:val="22"/>
          <w:szCs w:val="22"/>
          <w:lang w:val="ro-RO"/>
        </w:rPr>
        <w:t xml:space="preserve"> 10.0</w:t>
      </w:r>
      <w:r w:rsidR="000917C2">
        <w:rPr>
          <w:rFonts w:ascii="Trebuchet MS" w:hAnsi="Trebuchet MS" w:cs="Trebuchet MS"/>
          <w:b/>
          <w:bCs/>
          <w:sz w:val="22"/>
          <w:szCs w:val="22"/>
          <w:lang w:val="ro-RO"/>
        </w:rPr>
        <w:t>2</w:t>
      </w:r>
      <w:r w:rsidRPr="00BF052B">
        <w:rPr>
          <w:rFonts w:ascii="Trebuchet MS" w:hAnsi="Trebuchet MS" w:cs="Trebuchet MS"/>
          <w:b/>
          <w:bCs/>
          <w:sz w:val="22"/>
          <w:szCs w:val="22"/>
          <w:lang w:val="ro-RO"/>
        </w:rPr>
        <w:t>.202</w:t>
      </w:r>
      <w:r w:rsidR="000917C2">
        <w:rPr>
          <w:rFonts w:ascii="Trebuchet MS" w:hAnsi="Trebuchet MS" w:cs="Trebuchet MS"/>
          <w:b/>
          <w:bCs/>
          <w:sz w:val="22"/>
          <w:szCs w:val="22"/>
          <w:lang w:val="ro-RO"/>
        </w:rPr>
        <w:t>2</w:t>
      </w:r>
      <w:r w:rsidRPr="00BF052B">
        <w:rPr>
          <w:rFonts w:ascii="Trebuchet MS" w:hAnsi="Trebuchet MS" w:cs="Trebuchet MS"/>
          <w:b/>
          <w:bCs/>
          <w:sz w:val="22"/>
          <w:szCs w:val="22"/>
          <w:lang w:val="ro-RO"/>
        </w:rPr>
        <w:t>, orele 16</w:t>
      </w:r>
      <w:r w:rsidRPr="00BF052B">
        <w:rPr>
          <w:rFonts w:ascii="Trebuchet MS" w:hAnsi="Trebuchet MS" w:cs="Trebuchet MS"/>
          <w:b/>
          <w:bCs/>
          <w:sz w:val="22"/>
          <w:szCs w:val="22"/>
          <w:vertAlign w:val="superscript"/>
          <w:lang w:val="ro-RO"/>
        </w:rPr>
        <w:t>00</w:t>
      </w:r>
      <w:r w:rsidRPr="00BF052B">
        <w:rPr>
          <w:rFonts w:ascii="Trebuchet MS" w:hAnsi="Trebuchet MS" w:cs="Trebuchet MS"/>
          <w:sz w:val="22"/>
          <w:szCs w:val="22"/>
          <w:lang w:val="ro-RO"/>
        </w:rPr>
        <w:t>.</w:t>
      </w:r>
    </w:p>
    <w:p w14:paraId="51143CB5" w14:textId="77777777" w:rsidR="00292E20" w:rsidRPr="00BF052B" w:rsidRDefault="00292E20" w:rsidP="00292E20">
      <w:pPr>
        <w:jc w:val="both"/>
        <w:rPr>
          <w:rFonts w:ascii="Trebuchet MS" w:hAnsi="Trebuchet MS" w:cs="Trebuchet MS"/>
          <w:sz w:val="22"/>
          <w:szCs w:val="22"/>
          <w:lang w:val="ro-RO"/>
        </w:rPr>
      </w:pPr>
    </w:p>
    <w:p w14:paraId="1069D93A" w14:textId="10DEADDC" w:rsidR="00292E20" w:rsidRPr="00BF052B" w:rsidRDefault="00292E20" w:rsidP="00292E20">
      <w:pPr>
        <w:jc w:val="both"/>
        <w:rPr>
          <w:rFonts w:ascii="Trebuchet MS" w:hAnsi="Trebuchet MS" w:cs="Trebuchet MS"/>
          <w:b/>
          <w:bCs/>
          <w:sz w:val="22"/>
          <w:szCs w:val="22"/>
          <w:lang w:val="ro-RO"/>
        </w:rPr>
      </w:pPr>
      <w:r w:rsidRPr="00BF052B">
        <w:rPr>
          <w:rFonts w:ascii="Trebuchet MS" w:hAnsi="Trebuchet MS" w:cs="Trebuchet MS"/>
          <w:sz w:val="22"/>
          <w:szCs w:val="22"/>
          <w:lang w:val="ro-RO"/>
        </w:rPr>
        <w:t>Acţionarii societăţii pot pune întrebari privind punctele de pe ordinea de zi a Adunării Generale de la data de</w:t>
      </w:r>
      <w:r w:rsidRPr="00BF052B">
        <w:rPr>
          <w:rFonts w:ascii="Trebuchet MS" w:hAnsi="Trebuchet MS" w:cs="Trebuchet MS"/>
          <w:b/>
          <w:bCs/>
          <w:sz w:val="22"/>
          <w:szCs w:val="22"/>
          <w:lang w:val="ro-RO"/>
        </w:rPr>
        <w:t xml:space="preserve"> </w:t>
      </w:r>
      <w:r w:rsidR="00EC4A8E">
        <w:rPr>
          <w:rFonts w:ascii="Trebuchet MS" w:hAnsi="Trebuchet MS" w:cs="Trebuchet MS"/>
          <w:b/>
          <w:bCs/>
          <w:sz w:val="22"/>
          <w:szCs w:val="22"/>
          <w:lang w:val="it-IT"/>
        </w:rPr>
        <w:t>27.01.2022</w:t>
      </w:r>
      <w:r w:rsidRPr="00BF052B">
        <w:rPr>
          <w:rFonts w:ascii="Trebuchet MS" w:hAnsi="Trebuchet MS" w:cs="Trebuchet MS"/>
          <w:b/>
          <w:bCs/>
          <w:sz w:val="22"/>
          <w:szCs w:val="22"/>
          <w:lang w:val="it-IT"/>
        </w:rPr>
        <w:t xml:space="preserve"> </w:t>
      </w:r>
      <w:r w:rsidRPr="00BF052B">
        <w:rPr>
          <w:rFonts w:ascii="Trebuchet MS" w:hAnsi="Trebuchet MS" w:cs="Trebuchet MS"/>
          <w:b/>
          <w:bCs/>
          <w:sz w:val="22"/>
          <w:szCs w:val="22"/>
          <w:lang w:val="ro-RO"/>
        </w:rPr>
        <w:t xml:space="preserve">şi până la data de </w:t>
      </w:r>
      <w:r w:rsidR="00EC4A8E">
        <w:rPr>
          <w:rFonts w:ascii="Trebuchet MS" w:hAnsi="Trebuchet MS" w:cs="Trebuchet MS"/>
          <w:b/>
          <w:bCs/>
          <w:sz w:val="22"/>
          <w:szCs w:val="22"/>
          <w:lang w:val="ro-RO"/>
        </w:rPr>
        <w:t>28.02.2022</w:t>
      </w:r>
      <w:r w:rsidRPr="00BF052B">
        <w:rPr>
          <w:rFonts w:ascii="Trebuchet MS" w:hAnsi="Trebuchet MS" w:cs="Trebuchet MS"/>
          <w:b/>
          <w:bCs/>
          <w:sz w:val="22"/>
          <w:szCs w:val="22"/>
          <w:lang w:val="ro-RO"/>
        </w:rPr>
        <w:t xml:space="preserve">, ora </w:t>
      </w:r>
      <w:r w:rsidRPr="00BF052B">
        <w:rPr>
          <w:rFonts w:ascii="Trebuchet MS" w:hAnsi="Trebuchet MS" w:cs="Trebuchet MS"/>
          <w:b/>
          <w:bCs/>
          <w:sz w:val="22"/>
          <w:szCs w:val="22"/>
          <w:lang w:val="it-IT"/>
        </w:rPr>
        <w:t>10</w:t>
      </w:r>
      <w:r w:rsidRPr="00BF052B">
        <w:rPr>
          <w:rFonts w:ascii="Trebuchet MS" w:hAnsi="Trebuchet MS" w:cs="Trebuchet MS"/>
          <w:b/>
          <w:bCs/>
          <w:sz w:val="22"/>
          <w:szCs w:val="22"/>
          <w:vertAlign w:val="superscript"/>
          <w:lang w:val="it-IT"/>
        </w:rPr>
        <w:t xml:space="preserve">00 </w:t>
      </w:r>
      <w:r w:rsidRPr="00BF052B">
        <w:rPr>
          <w:rFonts w:ascii="Trebuchet MS" w:hAnsi="Trebuchet MS" w:cs="Trebuchet MS"/>
          <w:bCs/>
          <w:sz w:val="22"/>
          <w:szCs w:val="22"/>
          <w:lang w:val="it-IT"/>
        </w:rPr>
        <w:t>pe adresa</w:t>
      </w:r>
      <w:r w:rsidRPr="00BF052B">
        <w:rPr>
          <w:rFonts w:ascii="Trebuchet MS" w:hAnsi="Trebuchet MS" w:cs="Trebuchet MS"/>
          <w:b/>
          <w:bCs/>
          <w:sz w:val="22"/>
          <w:szCs w:val="22"/>
          <w:vertAlign w:val="superscript"/>
          <w:lang w:val="it-IT"/>
        </w:rPr>
        <w:t xml:space="preserve"> </w:t>
      </w:r>
      <w:hyperlink r:id="rId11" w:history="1">
        <w:r w:rsidRPr="00BF052B">
          <w:rPr>
            <w:rStyle w:val="Hyperlink"/>
            <w:rFonts w:ascii="Trebuchet MS" w:hAnsi="Trebuchet MS" w:cs="Trebuchet MS"/>
            <w:b/>
            <w:bCs/>
            <w:color w:val="auto"/>
            <w:sz w:val="22"/>
            <w:szCs w:val="22"/>
            <w:lang w:val="it-IT"/>
          </w:rPr>
          <w:t>relatiicuinvestitorii@antibiotice.ro</w:t>
        </w:r>
      </w:hyperlink>
      <w:r w:rsidRPr="00BF052B">
        <w:rPr>
          <w:rFonts w:ascii="Trebuchet MS" w:hAnsi="Trebuchet MS" w:cs="Trebuchet MS"/>
          <w:b/>
          <w:bCs/>
          <w:sz w:val="22"/>
          <w:szCs w:val="22"/>
          <w:lang w:val="ro-RO"/>
        </w:rPr>
        <w:t>.</w:t>
      </w:r>
    </w:p>
    <w:p w14:paraId="47BF4802" w14:textId="77777777" w:rsidR="00292E20" w:rsidRPr="00BF052B" w:rsidRDefault="00292E20" w:rsidP="00292E20">
      <w:pPr>
        <w:jc w:val="both"/>
        <w:rPr>
          <w:rFonts w:ascii="Trebuchet MS" w:hAnsi="Trebuchet MS" w:cs="Trebuchet MS"/>
          <w:sz w:val="22"/>
          <w:szCs w:val="22"/>
          <w:lang w:val="ro-RO"/>
        </w:rPr>
      </w:pPr>
    </w:p>
    <w:p w14:paraId="103A4893" w14:textId="77777777" w:rsidR="00292E20" w:rsidRPr="00BF052B" w:rsidRDefault="00292E20" w:rsidP="00292E20">
      <w:pPr>
        <w:overflowPunct/>
        <w:jc w:val="both"/>
        <w:textAlignment w:val="auto"/>
        <w:rPr>
          <w:rFonts w:ascii="Trebuchet MS" w:hAnsi="Trebuchet MS" w:cs="Trebuchet MS"/>
          <w:sz w:val="22"/>
          <w:szCs w:val="22"/>
          <w:lang w:val="ro-RO"/>
        </w:rPr>
      </w:pPr>
      <w:r w:rsidRPr="00BF052B">
        <w:rPr>
          <w:rFonts w:ascii="Trebuchet MS" w:hAnsi="Trebuchet MS" w:cs="Trebuchet MS"/>
          <w:sz w:val="22"/>
          <w:szCs w:val="22"/>
          <w:lang w:val="ro-RO"/>
        </w:rPr>
        <w:t xml:space="preserve">În toate cazurile de mai sus, cu exceptia </w:t>
      </w:r>
      <w:r>
        <w:rPr>
          <w:rFonts w:ascii="Trebuchet MS" w:hAnsi="Trebuchet MS" w:cs="Trebuchet MS"/>
          <w:sz w:val="22"/>
          <w:szCs w:val="22"/>
          <w:lang w:val="ro-RO"/>
        </w:rPr>
        <w:t>î</w:t>
      </w:r>
      <w:r w:rsidRPr="00BF052B">
        <w:rPr>
          <w:rFonts w:ascii="Trebuchet MS" w:hAnsi="Trebuchet MS" w:cs="Trebuchet MS"/>
          <w:sz w:val="22"/>
          <w:szCs w:val="22"/>
          <w:lang w:val="ro-RO"/>
        </w:rPr>
        <w:t>mputernicirii speciale sau generale dat</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de un ac</w:t>
      </w:r>
      <w:r>
        <w:rPr>
          <w:rFonts w:ascii="Trebuchet MS" w:hAnsi="Trebuchet MS" w:cs="Trebuchet MS"/>
          <w:sz w:val="22"/>
          <w:szCs w:val="22"/>
          <w:lang w:val="ro-RO"/>
        </w:rPr>
        <w:t>ț</w:t>
      </w:r>
      <w:r w:rsidRPr="00BF052B">
        <w:rPr>
          <w:rFonts w:ascii="Trebuchet MS" w:hAnsi="Trebuchet MS" w:cs="Trebuchet MS"/>
          <w:sz w:val="22"/>
          <w:szCs w:val="22"/>
          <w:lang w:val="ro-RO"/>
        </w:rPr>
        <w:t>ionar unei institu</w:t>
      </w:r>
      <w:r>
        <w:rPr>
          <w:rFonts w:ascii="Trebuchet MS" w:hAnsi="Trebuchet MS" w:cs="Trebuchet MS"/>
          <w:sz w:val="22"/>
          <w:szCs w:val="22"/>
          <w:lang w:val="ro-RO"/>
        </w:rPr>
        <w:t>ț</w:t>
      </w:r>
      <w:r w:rsidRPr="00BF052B">
        <w:rPr>
          <w:rFonts w:ascii="Trebuchet MS" w:hAnsi="Trebuchet MS" w:cs="Trebuchet MS"/>
          <w:sz w:val="22"/>
          <w:szCs w:val="22"/>
          <w:lang w:val="ro-RO"/>
        </w:rPr>
        <w:t>ii de credit care presteaz</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servicii de custodie, acţionarii persoane juridice, dovedesc calitatea de reprezentant legal cu un certificat constatator eliberat de registrul comerţului, prezentat în original sau copie conformă cu originalul, sau orice alt document, în original sau în copie conformă cu originalul, emis de către o autoritate competentă din statul în care acţionarul este înmatriculat legal, care atestă calitatea de reprezentant legal. </w:t>
      </w:r>
      <w:r w:rsidRPr="00BF052B">
        <w:rPr>
          <w:rFonts w:ascii="Trebuchet MS" w:hAnsi="Trebuchet MS" w:cs="TimesNewRomanPSMT"/>
          <w:sz w:val="22"/>
          <w:szCs w:val="22"/>
          <w:lang w:val="pt-BR"/>
        </w:rPr>
        <w:t>Documentele care atestă calitatea de reprezentant legal al acţionarului persoană juridică vor fi emise cu cel mult 30 zile înainte de data publicării convocatorului adunării generale a acţionarilor.</w:t>
      </w:r>
      <w:r w:rsidRPr="00BF052B">
        <w:rPr>
          <w:rFonts w:ascii="Trebuchet MS" w:hAnsi="Trebuchet MS" w:cs="Trebuchet MS"/>
          <w:sz w:val="22"/>
          <w:szCs w:val="22"/>
          <w:lang w:val="ro-RO"/>
        </w:rPr>
        <w:t xml:space="preserve"> Aceste documentele care atestă calitatea de reprezentant legal întocmite </w:t>
      </w:r>
      <w:r>
        <w:rPr>
          <w:rFonts w:ascii="Trebuchet MS" w:hAnsi="Trebuchet MS" w:cs="Trebuchet MS"/>
          <w:sz w:val="22"/>
          <w:szCs w:val="22"/>
          <w:lang w:val="ro-RO"/>
        </w:rPr>
        <w:t>î</w:t>
      </w:r>
      <w:r w:rsidRPr="00BF052B">
        <w:rPr>
          <w:rFonts w:ascii="Trebuchet MS" w:hAnsi="Trebuchet MS" w:cs="Trebuchet MS"/>
          <w:sz w:val="22"/>
          <w:szCs w:val="22"/>
          <w:lang w:val="ro-RO"/>
        </w:rPr>
        <w:t>ntr-o limba străină, alta decât limba engleză, vor fi însoţite de o traducere, realizată de un traducător autorizat, în limba română sau în limba engleză, fara sa fie legalizate sau apostilate [conform Dispunerii de masuri nr. 26/20.12.2012, Art. 4 (1), (2) si (3)].</w:t>
      </w:r>
    </w:p>
    <w:p w14:paraId="26FEECB2" w14:textId="77777777" w:rsidR="00292E20" w:rsidRPr="00BF052B" w:rsidRDefault="00292E20" w:rsidP="00292E20">
      <w:pPr>
        <w:overflowPunct/>
        <w:jc w:val="both"/>
        <w:textAlignment w:val="auto"/>
        <w:rPr>
          <w:rFonts w:ascii="Trebuchet MS" w:hAnsi="Trebuchet MS" w:cs="TimesNewRomanPSMT"/>
          <w:sz w:val="22"/>
          <w:szCs w:val="22"/>
          <w:lang w:val="it-IT"/>
        </w:rPr>
      </w:pPr>
      <w:r>
        <w:rPr>
          <w:rFonts w:ascii="Trebuchet MS" w:hAnsi="Trebuchet MS" w:cs="Trebuchet MS"/>
          <w:sz w:val="22"/>
          <w:szCs w:val="22"/>
          <w:lang w:val="ro-RO"/>
        </w:rPr>
        <w:t>Î</w:t>
      </w:r>
      <w:r w:rsidRPr="00BF052B">
        <w:rPr>
          <w:rFonts w:ascii="Trebuchet MS" w:hAnsi="Trebuchet MS" w:cs="Trebuchet MS"/>
          <w:sz w:val="22"/>
          <w:szCs w:val="22"/>
          <w:lang w:val="ro-RO"/>
        </w:rPr>
        <w:t>n conformitate cu Dispunerea de m</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suri nr. 26/20.12.2012, Art. 5 </w:t>
      </w:r>
      <w:r>
        <w:rPr>
          <w:rFonts w:ascii="Trebuchet MS" w:hAnsi="Trebuchet MS" w:cs="Trebuchet MS"/>
          <w:sz w:val="22"/>
          <w:szCs w:val="22"/>
          <w:lang w:val="ro-RO"/>
        </w:rPr>
        <w:t>ș</w:t>
      </w:r>
      <w:r w:rsidRPr="00BF052B">
        <w:rPr>
          <w:rFonts w:ascii="Trebuchet MS" w:hAnsi="Trebuchet MS" w:cs="Trebuchet MS"/>
          <w:sz w:val="22"/>
          <w:szCs w:val="22"/>
          <w:lang w:val="ro-RO"/>
        </w:rPr>
        <w:t>i Dispunerea de m</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suri nr. 3/2012, Art. 1, </w:t>
      </w:r>
      <w:r>
        <w:rPr>
          <w:rFonts w:ascii="Trebuchet MS" w:hAnsi="Trebuchet MS" w:cs="Trebuchet MS"/>
          <w:sz w:val="22"/>
          <w:szCs w:val="22"/>
          <w:lang w:val="ro-RO"/>
        </w:rPr>
        <w:t>î</w:t>
      </w:r>
      <w:r w:rsidRPr="00BF052B">
        <w:rPr>
          <w:rFonts w:ascii="Trebuchet MS" w:hAnsi="Trebuchet MS" w:cs="Trebuchet MS"/>
          <w:sz w:val="22"/>
          <w:szCs w:val="22"/>
          <w:lang w:val="ro-RO"/>
        </w:rPr>
        <w:t>n cazul ac</w:t>
      </w:r>
      <w:r>
        <w:rPr>
          <w:rFonts w:ascii="Trebuchet MS" w:hAnsi="Trebuchet MS" w:cs="Trebuchet MS"/>
          <w:sz w:val="22"/>
          <w:szCs w:val="22"/>
          <w:lang w:val="ro-RO"/>
        </w:rPr>
        <w:t>ț</w:t>
      </w:r>
      <w:r w:rsidRPr="00BF052B">
        <w:rPr>
          <w:rFonts w:ascii="Trebuchet MS" w:hAnsi="Trebuchet MS" w:cs="Trebuchet MS"/>
          <w:sz w:val="22"/>
          <w:szCs w:val="22"/>
          <w:lang w:val="ro-RO"/>
        </w:rPr>
        <w:t>ionarilor care adreseaz</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w:t>
      </w:r>
      <w:r>
        <w:rPr>
          <w:rFonts w:ascii="Trebuchet MS" w:hAnsi="Trebuchet MS" w:cs="Trebuchet MS"/>
          <w:sz w:val="22"/>
          <w:szCs w:val="22"/>
          <w:lang w:val="ro-RO"/>
        </w:rPr>
        <w:t>î</w:t>
      </w:r>
      <w:r w:rsidRPr="00BF052B">
        <w:rPr>
          <w:rFonts w:ascii="Trebuchet MS" w:hAnsi="Trebuchet MS" w:cs="Trebuchet MS"/>
          <w:sz w:val="22"/>
          <w:szCs w:val="22"/>
          <w:lang w:val="ro-RO"/>
        </w:rPr>
        <w:t>ntreb</w:t>
      </w:r>
      <w:r>
        <w:rPr>
          <w:rFonts w:ascii="Trebuchet MS" w:hAnsi="Trebuchet MS" w:cs="Trebuchet MS"/>
          <w:sz w:val="22"/>
          <w:szCs w:val="22"/>
          <w:lang w:val="ro-RO"/>
        </w:rPr>
        <w:t>ă</w:t>
      </w:r>
      <w:r w:rsidRPr="00BF052B">
        <w:rPr>
          <w:rFonts w:ascii="Trebuchet MS" w:hAnsi="Trebuchet MS" w:cs="Trebuchet MS"/>
          <w:sz w:val="22"/>
          <w:szCs w:val="22"/>
          <w:lang w:val="ro-RO"/>
        </w:rPr>
        <w:t>ri sau care fac propuneri pentru completarea ordinii de zi, ace</w:t>
      </w:r>
      <w:r>
        <w:rPr>
          <w:rFonts w:ascii="Trebuchet MS" w:hAnsi="Trebuchet MS" w:cs="Trebuchet MS"/>
          <w:sz w:val="22"/>
          <w:szCs w:val="22"/>
          <w:lang w:val="ro-RO"/>
        </w:rPr>
        <w:t>ș</w:t>
      </w:r>
      <w:r w:rsidRPr="00BF052B">
        <w:rPr>
          <w:rFonts w:ascii="Trebuchet MS" w:hAnsi="Trebuchet MS" w:cs="Trebuchet MS"/>
          <w:sz w:val="22"/>
          <w:szCs w:val="22"/>
          <w:lang w:val="ro-RO"/>
        </w:rPr>
        <w:t xml:space="preserve">tia pot atesta identitatea </w:t>
      </w:r>
      <w:r>
        <w:rPr>
          <w:rFonts w:ascii="Trebuchet MS" w:hAnsi="Trebuchet MS" w:cs="Trebuchet MS"/>
          <w:sz w:val="22"/>
          <w:szCs w:val="22"/>
          <w:lang w:val="ro-RO"/>
        </w:rPr>
        <w:t>ș</w:t>
      </w:r>
      <w:r w:rsidRPr="00BF052B">
        <w:rPr>
          <w:rFonts w:ascii="Trebuchet MS" w:hAnsi="Trebuchet MS" w:cs="Trebuchet MS"/>
          <w:sz w:val="22"/>
          <w:szCs w:val="22"/>
          <w:lang w:val="ro-RO"/>
        </w:rPr>
        <w:t>i cu extrasul de cont din care s</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rezulte calitatea de ac</w:t>
      </w:r>
      <w:r>
        <w:rPr>
          <w:rFonts w:ascii="Trebuchet MS" w:hAnsi="Trebuchet MS" w:cs="Trebuchet MS"/>
          <w:sz w:val="22"/>
          <w:szCs w:val="22"/>
          <w:lang w:val="ro-RO"/>
        </w:rPr>
        <w:t>ț</w:t>
      </w:r>
      <w:r w:rsidRPr="00BF052B">
        <w:rPr>
          <w:rFonts w:ascii="Trebuchet MS" w:hAnsi="Trebuchet MS" w:cs="Trebuchet MS"/>
          <w:sz w:val="22"/>
          <w:szCs w:val="22"/>
          <w:lang w:val="ro-RO"/>
        </w:rPr>
        <w:t xml:space="preserve">ionar precum </w:t>
      </w:r>
      <w:r>
        <w:rPr>
          <w:rFonts w:ascii="Trebuchet MS" w:hAnsi="Trebuchet MS" w:cs="Trebuchet MS"/>
          <w:sz w:val="22"/>
          <w:szCs w:val="22"/>
          <w:lang w:val="ro-RO"/>
        </w:rPr>
        <w:t>ș</w:t>
      </w:r>
      <w:r w:rsidRPr="00BF052B">
        <w:rPr>
          <w:rFonts w:ascii="Trebuchet MS" w:hAnsi="Trebuchet MS" w:cs="Trebuchet MS"/>
          <w:sz w:val="22"/>
          <w:szCs w:val="22"/>
          <w:lang w:val="ro-RO"/>
        </w:rPr>
        <w:t>i num</w:t>
      </w:r>
      <w:r>
        <w:rPr>
          <w:rFonts w:ascii="Trebuchet MS" w:hAnsi="Trebuchet MS" w:cs="Trebuchet MS"/>
          <w:sz w:val="22"/>
          <w:szCs w:val="22"/>
          <w:lang w:val="ro-RO"/>
        </w:rPr>
        <w:t>ă</w:t>
      </w:r>
      <w:r w:rsidRPr="00BF052B">
        <w:rPr>
          <w:rFonts w:ascii="Trebuchet MS" w:hAnsi="Trebuchet MS" w:cs="Trebuchet MS"/>
          <w:sz w:val="22"/>
          <w:szCs w:val="22"/>
          <w:lang w:val="ro-RO"/>
        </w:rPr>
        <w:t>rul de ac</w:t>
      </w:r>
      <w:r>
        <w:rPr>
          <w:rFonts w:ascii="Trebuchet MS" w:hAnsi="Trebuchet MS" w:cs="Trebuchet MS"/>
          <w:sz w:val="22"/>
          <w:szCs w:val="22"/>
          <w:lang w:val="ro-RO"/>
        </w:rPr>
        <w:t>ț</w:t>
      </w:r>
      <w:r w:rsidRPr="00BF052B">
        <w:rPr>
          <w:rFonts w:ascii="Trebuchet MS" w:hAnsi="Trebuchet MS" w:cs="Trebuchet MS"/>
          <w:sz w:val="22"/>
          <w:szCs w:val="22"/>
          <w:lang w:val="ro-RO"/>
        </w:rPr>
        <w:t>iuni de</w:t>
      </w:r>
      <w:r>
        <w:rPr>
          <w:rFonts w:ascii="Trebuchet MS" w:hAnsi="Trebuchet MS" w:cs="Trebuchet MS"/>
          <w:sz w:val="22"/>
          <w:szCs w:val="22"/>
          <w:lang w:val="ro-RO"/>
        </w:rPr>
        <w:t>ț</w:t>
      </w:r>
      <w:r w:rsidRPr="00BF052B">
        <w:rPr>
          <w:rFonts w:ascii="Trebuchet MS" w:hAnsi="Trebuchet MS" w:cs="Trebuchet MS"/>
          <w:sz w:val="22"/>
          <w:szCs w:val="22"/>
          <w:lang w:val="ro-RO"/>
        </w:rPr>
        <w:t>inute, emis de depozitarul central sau, dup</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caz, de c</w:t>
      </w:r>
      <w:r>
        <w:rPr>
          <w:rFonts w:ascii="Trebuchet MS" w:hAnsi="Trebuchet MS" w:cs="Trebuchet MS"/>
          <w:sz w:val="22"/>
          <w:szCs w:val="22"/>
          <w:lang w:val="ro-RO"/>
        </w:rPr>
        <w:t>ă</w:t>
      </w:r>
      <w:r w:rsidRPr="00BF052B">
        <w:rPr>
          <w:rFonts w:ascii="Trebuchet MS" w:hAnsi="Trebuchet MS" w:cs="Trebuchet MS"/>
          <w:sz w:val="22"/>
          <w:szCs w:val="22"/>
          <w:lang w:val="ro-RO"/>
        </w:rPr>
        <w:t>tre participan</w:t>
      </w:r>
      <w:r>
        <w:rPr>
          <w:rFonts w:ascii="Trebuchet MS" w:hAnsi="Trebuchet MS" w:cs="Trebuchet MS"/>
          <w:sz w:val="22"/>
          <w:szCs w:val="22"/>
          <w:lang w:val="ro-RO"/>
        </w:rPr>
        <w:t>ț</w:t>
      </w:r>
      <w:r w:rsidRPr="00BF052B">
        <w:rPr>
          <w:rFonts w:ascii="Trebuchet MS" w:hAnsi="Trebuchet MS" w:cs="Trebuchet MS"/>
          <w:sz w:val="22"/>
          <w:szCs w:val="22"/>
          <w:lang w:val="ro-RO"/>
        </w:rPr>
        <w:t>ii indirec</w:t>
      </w:r>
      <w:r>
        <w:rPr>
          <w:rFonts w:ascii="Trebuchet MS" w:hAnsi="Trebuchet MS" w:cs="Trebuchet MS"/>
          <w:sz w:val="22"/>
          <w:szCs w:val="22"/>
          <w:lang w:val="ro-RO"/>
        </w:rPr>
        <w:t>ț</w:t>
      </w:r>
      <w:r w:rsidRPr="00BF052B">
        <w:rPr>
          <w:rFonts w:ascii="Trebuchet MS" w:hAnsi="Trebuchet MS" w:cs="Trebuchet MS"/>
          <w:sz w:val="22"/>
          <w:szCs w:val="22"/>
          <w:lang w:val="ro-RO"/>
        </w:rPr>
        <w:t>i care furnizeaz</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servicii de custodie [conform art. 168 alin. </w:t>
      </w:r>
      <w:r w:rsidRPr="00BF052B">
        <w:rPr>
          <w:rFonts w:ascii="Trebuchet MS" w:hAnsi="Trebuchet MS" w:cs="Trebuchet MS"/>
          <w:sz w:val="22"/>
          <w:szCs w:val="22"/>
          <w:lang w:val="it-IT"/>
        </w:rPr>
        <w:t xml:space="preserve">(1) lit. b) din Legea nr. 297/2004 </w:t>
      </w:r>
      <w:r w:rsidRPr="00BF052B">
        <w:rPr>
          <w:rFonts w:ascii="Trebuchet MS" w:hAnsi="Trebuchet MS" w:cs="Trebuchet MS"/>
          <w:sz w:val="22"/>
          <w:szCs w:val="22"/>
          <w:lang w:val="ro-RO"/>
        </w:rPr>
        <w:t>modificat</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w:t>
      </w:r>
      <w:r>
        <w:rPr>
          <w:rFonts w:ascii="Trebuchet MS" w:hAnsi="Trebuchet MS" w:cs="Trebuchet MS"/>
          <w:sz w:val="22"/>
          <w:szCs w:val="22"/>
          <w:lang w:val="ro-RO"/>
        </w:rPr>
        <w:t>ș</w:t>
      </w:r>
      <w:r w:rsidRPr="00BF052B">
        <w:rPr>
          <w:rFonts w:ascii="Trebuchet MS" w:hAnsi="Trebuchet MS" w:cs="Trebuchet MS"/>
          <w:sz w:val="22"/>
          <w:szCs w:val="22"/>
          <w:lang w:val="ro-RO"/>
        </w:rPr>
        <w:t>i completat</w:t>
      </w:r>
      <w:r>
        <w:rPr>
          <w:rFonts w:ascii="Trebuchet MS" w:hAnsi="Trebuchet MS" w:cs="Trebuchet MS"/>
          <w:sz w:val="22"/>
          <w:szCs w:val="22"/>
          <w:lang w:val="ro-RO"/>
        </w:rPr>
        <w:t>ă</w:t>
      </w:r>
      <w:r w:rsidRPr="00BF052B">
        <w:rPr>
          <w:rFonts w:ascii="Trebuchet MS" w:hAnsi="Trebuchet MS" w:cs="Trebuchet MS"/>
          <w:sz w:val="22"/>
          <w:szCs w:val="22"/>
          <w:lang w:val="ro-RO"/>
        </w:rPr>
        <w:t xml:space="preserve"> de prevederile L10/2015</w:t>
      </w:r>
      <w:r w:rsidRPr="00BF052B">
        <w:rPr>
          <w:rFonts w:ascii="Trebuchet MS" w:hAnsi="Trebuchet MS" w:cs="Trebuchet MS"/>
          <w:sz w:val="22"/>
          <w:szCs w:val="22"/>
          <w:lang w:val="it-IT"/>
        </w:rPr>
        <w:t>].</w:t>
      </w:r>
    </w:p>
    <w:p w14:paraId="1CCB3279" w14:textId="77777777" w:rsidR="00292E20" w:rsidRPr="00BF052B" w:rsidRDefault="00292E20" w:rsidP="00292E20">
      <w:pPr>
        <w:jc w:val="both"/>
        <w:rPr>
          <w:rFonts w:ascii="Trebuchet MS" w:hAnsi="Trebuchet MS" w:cs="Trebuchet MS"/>
          <w:sz w:val="22"/>
          <w:szCs w:val="22"/>
          <w:lang w:val="ro-RO"/>
        </w:rPr>
      </w:pPr>
    </w:p>
    <w:p w14:paraId="3A5BFC36" w14:textId="77777777" w:rsidR="00292E20" w:rsidRPr="00BF052B" w:rsidRDefault="00292E20" w:rsidP="00292E20">
      <w:pPr>
        <w:jc w:val="both"/>
        <w:rPr>
          <w:rFonts w:ascii="Trebuchet MS" w:hAnsi="Trebuchet MS" w:cs="Trebuchet MS"/>
          <w:sz w:val="22"/>
          <w:szCs w:val="22"/>
          <w:lang w:val="ro-RO"/>
        </w:rPr>
      </w:pPr>
      <w:r w:rsidRPr="00BF052B">
        <w:rPr>
          <w:rFonts w:ascii="Trebuchet MS" w:hAnsi="Trebuchet MS" w:cs="Trebuchet MS"/>
          <w:sz w:val="22"/>
          <w:szCs w:val="22"/>
          <w:lang w:val="ro-RO"/>
        </w:rPr>
        <w:t>Informaţii mai detaliate cu privire la drepturile acţionarilor vor putea fi consultate pe site-ul societăţii (www.antibiotice.ro).</w:t>
      </w:r>
    </w:p>
    <w:p w14:paraId="75E77C8E" w14:textId="77777777" w:rsidR="00292E20" w:rsidRPr="00BF052B" w:rsidRDefault="00292E20" w:rsidP="00292E20">
      <w:pPr>
        <w:jc w:val="both"/>
        <w:rPr>
          <w:rFonts w:ascii="Trebuchet MS" w:hAnsi="Trebuchet MS" w:cs="Trebuchet MS"/>
          <w:sz w:val="22"/>
          <w:szCs w:val="22"/>
          <w:lang w:val="ro-RO"/>
        </w:rPr>
      </w:pPr>
    </w:p>
    <w:p w14:paraId="4CA244BA" w14:textId="78B8A805" w:rsidR="00292E20" w:rsidRPr="00BF052B" w:rsidRDefault="00292E20" w:rsidP="00292E20">
      <w:pPr>
        <w:jc w:val="both"/>
        <w:rPr>
          <w:rFonts w:ascii="Trebuchet MS" w:hAnsi="Trebuchet MS" w:cs="Trebuchet MS"/>
          <w:sz w:val="22"/>
          <w:szCs w:val="22"/>
          <w:lang w:val="ro-RO"/>
        </w:rPr>
      </w:pPr>
      <w:r w:rsidRPr="00BF052B">
        <w:rPr>
          <w:rFonts w:ascii="Trebuchet MS" w:hAnsi="Trebuchet MS" w:cs="Trebuchet MS"/>
          <w:sz w:val="22"/>
          <w:szCs w:val="22"/>
          <w:lang w:val="ro-RO"/>
        </w:rPr>
        <w:t xml:space="preserve">În cazul neîndeplinirii cvorumului statutar pentru validitatea deliberărilor la prima convocare, adunarea generală se reprogramează pentru data de </w:t>
      </w:r>
      <w:r w:rsidR="00EC4A8E">
        <w:rPr>
          <w:rFonts w:ascii="Trebuchet MS" w:hAnsi="Trebuchet MS" w:cs="Trebuchet MS"/>
          <w:b/>
          <w:bCs/>
          <w:sz w:val="22"/>
          <w:szCs w:val="22"/>
          <w:lang w:val="ro-RO"/>
        </w:rPr>
        <w:t>01.03.2022</w:t>
      </w:r>
      <w:r w:rsidRPr="00BF052B">
        <w:rPr>
          <w:rFonts w:ascii="Trebuchet MS" w:hAnsi="Trebuchet MS" w:cs="Trebuchet MS"/>
          <w:b/>
          <w:bCs/>
          <w:sz w:val="22"/>
          <w:szCs w:val="22"/>
          <w:lang w:val="ro-RO"/>
        </w:rPr>
        <w:t>, ora 10</w:t>
      </w:r>
      <w:r w:rsidRPr="00BF052B">
        <w:rPr>
          <w:rFonts w:ascii="Trebuchet MS" w:hAnsi="Trebuchet MS" w:cs="Trebuchet MS"/>
          <w:b/>
          <w:bCs/>
          <w:sz w:val="22"/>
          <w:szCs w:val="22"/>
          <w:vertAlign w:val="superscript"/>
          <w:lang w:val="ro-RO"/>
        </w:rPr>
        <w:t>00</w:t>
      </w:r>
      <w:r w:rsidRPr="00BF052B">
        <w:rPr>
          <w:rFonts w:ascii="Trebuchet MS" w:hAnsi="Trebuchet MS" w:cs="Trebuchet MS"/>
          <w:b/>
          <w:bCs/>
          <w:sz w:val="22"/>
          <w:szCs w:val="22"/>
          <w:lang w:val="ro-RO"/>
        </w:rPr>
        <w:t xml:space="preserve">, </w:t>
      </w:r>
      <w:r w:rsidRPr="00BF052B">
        <w:rPr>
          <w:rFonts w:ascii="Trebuchet MS" w:hAnsi="Trebuchet MS" w:cs="Trebuchet MS"/>
          <w:sz w:val="22"/>
          <w:szCs w:val="22"/>
          <w:lang w:val="ro-RO"/>
        </w:rPr>
        <w:t>la aceeaşi adresă şi cu aceeaşi ordine de zi.</w:t>
      </w:r>
    </w:p>
    <w:p w14:paraId="08337834" w14:textId="77777777" w:rsidR="00292E20" w:rsidRPr="00BF052B" w:rsidRDefault="00292E20" w:rsidP="00292E20">
      <w:pPr>
        <w:rPr>
          <w:rFonts w:ascii="Trebuchet MS" w:hAnsi="Trebuchet MS" w:cs="Trebuchet MS"/>
          <w:sz w:val="22"/>
          <w:szCs w:val="22"/>
          <w:lang w:val="ro-RO"/>
        </w:rPr>
      </w:pPr>
    </w:p>
    <w:p w14:paraId="39971432" w14:textId="2075F3D1" w:rsidR="00292E20" w:rsidRPr="00BF052B" w:rsidRDefault="00292E20" w:rsidP="00292E20">
      <w:pPr>
        <w:pStyle w:val="BodyText"/>
        <w:rPr>
          <w:rFonts w:ascii="Trebuchet MS" w:hAnsi="Trebuchet MS" w:cs="Trebuchet MS"/>
          <w:sz w:val="22"/>
          <w:szCs w:val="22"/>
          <w:lang w:val="ro-RO"/>
        </w:rPr>
      </w:pPr>
      <w:r w:rsidRPr="00BF052B">
        <w:rPr>
          <w:rFonts w:ascii="Trebuchet MS" w:hAnsi="Trebuchet MS" w:cs="Trebuchet MS"/>
          <w:sz w:val="22"/>
          <w:szCs w:val="22"/>
          <w:lang w:val="ro-RO"/>
        </w:rPr>
        <w:lastRenderedPageBreak/>
        <w:t xml:space="preserve">La această Adunare Generală a Acţionarilor sunt îndreptăţiţi să participe şi să voteze toţi acţionarii înregistraţi în Registrul acţionarilor la sfârşitul zilei de </w:t>
      </w:r>
      <w:r w:rsidR="000917C2">
        <w:rPr>
          <w:rFonts w:ascii="Trebuchet MS" w:hAnsi="Trebuchet MS" w:cs="Trebuchet MS"/>
          <w:b/>
          <w:sz w:val="22"/>
          <w:szCs w:val="22"/>
          <w:lang w:val="ro-RO"/>
        </w:rPr>
        <w:t>16</w:t>
      </w:r>
      <w:r w:rsidR="006C6283">
        <w:rPr>
          <w:rFonts w:ascii="Trebuchet MS" w:hAnsi="Trebuchet MS" w:cs="Trebuchet MS"/>
          <w:b/>
          <w:sz w:val="22"/>
          <w:szCs w:val="22"/>
          <w:lang w:val="ro-RO"/>
        </w:rPr>
        <w:t>.02.2022</w:t>
      </w:r>
      <w:r w:rsidRPr="00BF052B">
        <w:rPr>
          <w:rFonts w:ascii="Trebuchet MS" w:hAnsi="Trebuchet MS" w:cs="Trebuchet MS"/>
          <w:sz w:val="22"/>
          <w:szCs w:val="22"/>
          <w:lang w:val="ro-RO"/>
        </w:rPr>
        <w:t xml:space="preserve">, stabilită ca </w:t>
      </w:r>
      <w:r w:rsidRPr="00BF052B">
        <w:rPr>
          <w:rFonts w:ascii="Trebuchet MS" w:hAnsi="Trebuchet MS" w:cs="Trebuchet MS"/>
          <w:b/>
          <w:sz w:val="22"/>
          <w:szCs w:val="22"/>
          <w:lang w:val="ro-RO"/>
        </w:rPr>
        <w:t>dată de referinţă</w:t>
      </w:r>
      <w:r w:rsidRPr="00BF052B">
        <w:rPr>
          <w:rFonts w:ascii="Trebuchet MS" w:hAnsi="Trebuchet MS" w:cs="Trebuchet MS"/>
          <w:sz w:val="22"/>
          <w:szCs w:val="22"/>
          <w:lang w:val="ro-RO"/>
        </w:rPr>
        <w:t>.</w:t>
      </w:r>
    </w:p>
    <w:p w14:paraId="73EE8991" w14:textId="77777777" w:rsidR="00292E20" w:rsidRPr="00BF052B" w:rsidRDefault="00292E20" w:rsidP="00292E20">
      <w:pPr>
        <w:pStyle w:val="BodyText3"/>
        <w:rPr>
          <w:sz w:val="22"/>
          <w:szCs w:val="22"/>
          <w:lang w:val="ro-RO"/>
        </w:rPr>
      </w:pPr>
    </w:p>
    <w:p w14:paraId="212083DA" w14:textId="77777777" w:rsidR="00292E20" w:rsidRPr="00BF052B" w:rsidRDefault="00292E20" w:rsidP="00292E20">
      <w:pPr>
        <w:overflowPunct/>
        <w:autoSpaceDE/>
        <w:autoSpaceDN/>
        <w:adjustRightInd/>
        <w:jc w:val="both"/>
        <w:textAlignment w:val="auto"/>
        <w:rPr>
          <w:rFonts w:ascii="Trebuchet MS" w:hAnsi="Trebuchet MS" w:cs="Trebuchet MS"/>
          <w:sz w:val="22"/>
          <w:szCs w:val="22"/>
          <w:lang w:val="ro-RO"/>
        </w:rPr>
      </w:pPr>
    </w:p>
    <w:p w14:paraId="234292C4" w14:textId="6CB0BCEF" w:rsidR="00292E20" w:rsidRPr="00BF052B" w:rsidRDefault="00EA1F5A" w:rsidP="00292E20">
      <w:pPr>
        <w:rPr>
          <w:rFonts w:ascii="Trebuchet MS" w:hAnsi="Trebuchet MS" w:cs="Trebuchet MS"/>
          <w:iCs/>
          <w:sz w:val="22"/>
          <w:szCs w:val="22"/>
          <w:lang w:val="ro-RO"/>
        </w:rPr>
      </w:pPr>
      <w:r>
        <w:rPr>
          <w:rFonts w:ascii="Trebuchet MS" w:hAnsi="Trebuchet MS" w:cs="Trebuchet MS"/>
          <w:iCs/>
          <w:sz w:val="22"/>
          <w:szCs w:val="22"/>
          <w:lang w:val="ro-RO"/>
        </w:rPr>
        <w:t>P</w:t>
      </w:r>
      <w:r w:rsidR="00292E20" w:rsidRPr="00BF052B">
        <w:rPr>
          <w:rFonts w:ascii="Trebuchet MS" w:hAnsi="Trebuchet MS" w:cs="Trebuchet MS"/>
          <w:iCs/>
          <w:sz w:val="22"/>
          <w:szCs w:val="22"/>
          <w:lang w:val="ro-RO"/>
        </w:rPr>
        <w:t>re</w:t>
      </w:r>
      <w:r w:rsidR="00292E20">
        <w:rPr>
          <w:rFonts w:ascii="Trebuchet MS" w:hAnsi="Trebuchet MS" w:cs="Trebuchet MS"/>
          <w:iCs/>
          <w:sz w:val="22"/>
          <w:szCs w:val="22"/>
          <w:lang w:val="ro-RO"/>
        </w:rPr>
        <w:t>ș</w:t>
      </w:r>
      <w:r w:rsidR="00292E20" w:rsidRPr="00BF052B">
        <w:rPr>
          <w:rFonts w:ascii="Trebuchet MS" w:hAnsi="Trebuchet MS" w:cs="Trebuchet MS"/>
          <w:iCs/>
          <w:sz w:val="22"/>
          <w:szCs w:val="22"/>
          <w:lang w:val="ro-RO"/>
        </w:rPr>
        <w:t>edintele Consiliului de Administra</w:t>
      </w:r>
      <w:r w:rsidR="00292E20">
        <w:rPr>
          <w:rFonts w:ascii="Trebuchet MS" w:hAnsi="Trebuchet MS" w:cs="Trebuchet MS"/>
          <w:iCs/>
          <w:sz w:val="22"/>
          <w:szCs w:val="22"/>
          <w:lang w:val="ro-RO"/>
        </w:rPr>
        <w:t>ț</w:t>
      </w:r>
      <w:r w:rsidR="00292E20" w:rsidRPr="00BF052B">
        <w:rPr>
          <w:rFonts w:ascii="Trebuchet MS" w:hAnsi="Trebuchet MS" w:cs="Trebuchet MS"/>
          <w:iCs/>
          <w:sz w:val="22"/>
          <w:szCs w:val="22"/>
          <w:lang w:val="ro-RO"/>
        </w:rPr>
        <w:t>ie,</w:t>
      </w:r>
    </w:p>
    <w:p w14:paraId="460D47E9" w14:textId="7B628332" w:rsidR="00FF095C" w:rsidRPr="00EA1F5A" w:rsidRDefault="00EA1F5A" w:rsidP="00292E20">
      <w:pPr>
        <w:pStyle w:val="BodyText3"/>
        <w:rPr>
          <w:color w:val="000000" w:themeColor="text1"/>
          <w:sz w:val="22"/>
          <w:szCs w:val="22"/>
          <w:lang w:val="ro-RO"/>
        </w:rPr>
      </w:pPr>
      <w:r w:rsidRPr="00EA1F5A">
        <w:rPr>
          <w:color w:val="000000" w:themeColor="text1"/>
          <w:sz w:val="22"/>
          <w:szCs w:val="22"/>
          <w:lang w:val="ro-RO"/>
        </w:rPr>
        <w:t>Lucian TIMOFTICIUC</w:t>
      </w:r>
    </w:p>
    <w:sectPr w:rsidR="00FF095C" w:rsidRPr="00EA1F5A" w:rsidSect="008A3A54">
      <w:headerReference w:type="default" r:id="rId12"/>
      <w:headerReference w:type="first" r:id="rId13"/>
      <w:footerReference w:type="first" r:id="rId14"/>
      <w:pgSz w:w="11909" w:h="16834" w:code="9"/>
      <w:pgMar w:top="311" w:right="994" w:bottom="1276"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AD96" w14:textId="77777777" w:rsidR="002807C5" w:rsidRDefault="002807C5">
      <w:r>
        <w:separator/>
      </w:r>
    </w:p>
  </w:endnote>
  <w:endnote w:type="continuationSeparator" w:id="0">
    <w:p w14:paraId="564265D4" w14:textId="77777777" w:rsidR="002807C5" w:rsidRDefault="0028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444E" w14:textId="77777777" w:rsidR="00FF095C" w:rsidRDefault="005A62DA">
    <w:pPr>
      <w:pStyle w:val="Footer"/>
    </w:pPr>
    <w:r>
      <w:rPr>
        <w:noProof/>
      </w:rPr>
      <w:drawing>
        <wp:anchor distT="0" distB="0" distL="114300" distR="114300" simplePos="0" relativeHeight="251658240" behindDoc="1" locked="0" layoutInCell="1" allowOverlap="1" wp14:anchorId="6C41FC91" wp14:editId="3A832755">
          <wp:simplePos x="0" y="0"/>
          <wp:positionH relativeFrom="column">
            <wp:posOffset>0</wp:posOffset>
          </wp:positionH>
          <wp:positionV relativeFrom="paragraph">
            <wp:posOffset>-281940</wp:posOffset>
          </wp:positionV>
          <wp:extent cx="5829300" cy="838200"/>
          <wp:effectExtent l="19050" t="0" r="0" b="0"/>
          <wp:wrapTight wrapText="bothSides">
            <wp:wrapPolygon edited="0">
              <wp:start x="-71" y="0"/>
              <wp:lineTo x="-71" y="21109"/>
              <wp:lineTo x="21600" y="21109"/>
              <wp:lineTo x="21600" y="0"/>
              <wp:lineTo x="-71" y="0"/>
            </wp:wrapPolygon>
          </wp:wrapTight>
          <wp:docPr id="2" name="Picture 8"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ttom"/>
                  <pic:cNvPicPr>
                    <a:picLocks noChangeAspect="1" noChangeArrowheads="1"/>
                  </pic:cNvPicPr>
                </pic:nvPicPr>
                <pic:blipFill>
                  <a:blip r:embed="rId1"/>
                  <a:srcRect/>
                  <a:stretch>
                    <a:fillRect/>
                  </a:stretch>
                </pic:blipFill>
                <pic:spPr bwMode="auto">
                  <a:xfrm>
                    <a:off x="0" y="0"/>
                    <a:ext cx="5829300" cy="8382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762F" w14:textId="77777777" w:rsidR="002807C5" w:rsidRDefault="002807C5">
      <w:r>
        <w:separator/>
      </w:r>
    </w:p>
  </w:footnote>
  <w:footnote w:type="continuationSeparator" w:id="0">
    <w:p w14:paraId="4FF20EEA" w14:textId="77777777" w:rsidR="002807C5" w:rsidRDefault="0028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7" w:type="dxa"/>
      <w:tblInd w:w="-106" w:type="dxa"/>
      <w:tblLook w:val="01E0" w:firstRow="1" w:lastRow="1" w:firstColumn="1" w:lastColumn="1" w:noHBand="0" w:noVBand="0"/>
    </w:tblPr>
    <w:tblGrid>
      <w:gridCol w:w="10323"/>
    </w:tblGrid>
    <w:tr w:rsidR="00411F3C" w14:paraId="07FE0E3B" w14:textId="77777777" w:rsidTr="00411F3C">
      <w:tc>
        <w:tcPr>
          <w:tcW w:w="9717" w:type="dxa"/>
        </w:tcPr>
        <w:tbl>
          <w:tblPr>
            <w:tblW w:w="10104" w:type="dxa"/>
            <w:tblInd w:w="3" w:type="dxa"/>
            <w:tblLook w:val="01E0" w:firstRow="1" w:lastRow="1" w:firstColumn="1" w:lastColumn="1" w:noHBand="0" w:noVBand="0"/>
          </w:tblPr>
          <w:tblGrid>
            <w:gridCol w:w="9459"/>
            <w:gridCol w:w="645"/>
          </w:tblGrid>
          <w:tr w:rsidR="00411F3C" w14:paraId="5DAAD469" w14:textId="77777777" w:rsidTr="00736000">
            <w:trPr>
              <w:trHeight w:val="423"/>
            </w:trPr>
            <w:tc>
              <w:tcPr>
                <w:tcW w:w="9459" w:type="dxa"/>
                <w:vAlign w:val="center"/>
              </w:tcPr>
              <w:p w14:paraId="515CA106" w14:textId="110CF998" w:rsidR="00411F3C" w:rsidRPr="004349C5" w:rsidRDefault="00411F3C" w:rsidP="00915BC6">
                <w:pPr>
                  <w:pStyle w:val="Header"/>
                  <w:ind w:right="360"/>
                  <w:rPr>
                    <w:rFonts w:ascii="Trebuchet MS" w:hAnsi="Trebuchet MS" w:cs="Trebuchet MS"/>
                    <w:color w:val="808080"/>
                    <w:sz w:val="22"/>
                    <w:szCs w:val="22"/>
                    <w:lang w:val="ro-RO"/>
                  </w:rPr>
                </w:pPr>
                <w:r w:rsidRPr="004349C5">
                  <w:rPr>
                    <w:rFonts w:ascii="Trebuchet MS" w:hAnsi="Trebuchet MS" w:cs="Trebuchet MS"/>
                    <w:i/>
                    <w:iCs/>
                    <w:color w:val="808080"/>
                    <w:sz w:val="22"/>
                    <w:szCs w:val="22"/>
                    <w:lang w:val="it-IT"/>
                  </w:rPr>
                  <w:t>Relatii cu Investitorii</w:t>
                </w:r>
                <w:r w:rsidR="00814586">
                  <w:rPr>
                    <w:rFonts w:ascii="Trebuchet MS" w:hAnsi="Trebuchet MS" w:cs="Trebuchet MS"/>
                    <w:color w:val="808080"/>
                    <w:sz w:val="22"/>
                    <w:szCs w:val="22"/>
                    <w:lang w:val="it-IT"/>
                  </w:rPr>
                  <w:t xml:space="preserve"> - Convocator </w:t>
                </w:r>
                <w:r w:rsidRPr="004349C5">
                  <w:rPr>
                    <w:rFonts w:ascii="Trebuchet MS" w:hAnsi="Trebuchet MS" w:cs="Trebuchet MS"/>
                    <w:color w:val="808080"/>
                    <w:sz w:val="22"/>
                    <w:szCs w:val="22"/>
                    <w:lang w:val="it-IT"/>
                  </w:rPr>
                  <w:t>A.</w:t>
                </w:r>
                <w:r w:rsidRPr="004349C5">
                  <w:rPr>
                    <w:rFonts w:ascii="Trebuchet MS" w:hAnsi="Trebuchet MS" w:cs="Trebuchet MS"/>
                    <w:color w:val="808080"/>
                    <w:sz w:val="22"/>
                    <w:szCs w:val="22"/>
                    <w:lang w:val="ro-RO"/>
                  </w:rPr>
                  <w:t xml:space="preserve">G.A. </w:t>
                </w:r>
                <w:r w:rsidR="006604DB">
                  <w:rPr>
                    <w:rFonts w:ascii="Trebuchet MS" w:hAnsi="Trebuchet MS" w:cs="Trebuchet MS"/>
                    <w:color w:val="808080"/>
                    <w:sz w:val="22"/>
                    <w:szCs w:val="22"/>
                    <w:lang w:val="ro-RO"/>
                  </w:rPr>
                  <w:t>28.02.2022</w:t>
                </w:r>
              </w:p>
            </w:tc>
            <w:tc>
              <w:tcPr>
                <w:tcW w:w="645" w:type="dxa"/>
                <w:vAlign w:val="center"/>
              </w:tcPr>
              <w:p w14:paraId="699A408A" w14:textId="77777777" w:rsidR="00411F3C" w:rsidRPr="001D02DB" w:rsidRDefault="001411C8" w:rsidP="001D02DB">
                <w:pPr>
                  <w:pStyle w:val="Header"/>
                  <w:jc w:val="right"/>
                  <w:rPr>
                    <w:rFonts w:ascii="Trebuchet MS" w:hAnsi="Trebuchet MS" w:cs="Trebuchet MS"/>
                    <w:color w:val="808080"/>
                  </w:rPr>
                </w:pPr>
                <w:r>
                  <w:rPr>
                    <w:rStyle w:val="PageNumber"/>
                    <w:rFonts w:ascii="Trebuchet MS" w:hAnsi="Trebuchet MS" w:cs="Trebuchet MS"/>
                    <w:color w:val="808080"/>
                    <w:sz w:val="24"/>
                    <w:szCs w:val="24"/>
                    <w:lang w:val="it-IT"/>
                  </w:rPr>
                  <w:t xml:space="preserve"> </w:t>
                </w:r>
                <w:r w:rsidR="00946452" w:rsidRPr="001D02DB">
                  <w:rPr>
                    <w:rStyle w:val="PageNumber"/>
                    <w:rFonts w:ascii="Trebuchet MS" w:hAnsi="Trebuchet MS" w:cs="Trebuchet MS"/>
                    <w:color w:val="808080"/>
                    <w:sz w:val="24"/>
                    <w:szCs w:val="24"/>
                  </w:rPr>
                  <w:fldChar w:fldCharType="begin"/>
                </w:r>
                <w:r w:rsidR="00411F3C" w:rsidRPr="001D02DB">
                  <w:rPr>
                    <w:rStyle w:val="PageNumber"/>
                    <w:rFonts w:ascii="Trebuchet MS" w:hAnsi="Trebuchet MS" w:cs="Trebuchet MS"/>
                    <w:color w:val="808080"/>
                    <w:sz w:val="24"/>
                    <w:szCs w:val="24"/>
                  </w:rPr>
                  <w:instrText xml:space="preserve">PAGE  </w:instrText>
                </w:r>
                <w:r w:rsidR="00946452" w:rsidRPr="001D02DB">
                  <w:rPr>
                    <w:rStyle w:val="PageNumber"/>
                    <w:rFonts w:ascii="Trebuchet MS" w:hAnsi="Trebuchet MS" w:cs="Trebuchet MS"/>
                    <w:color w:val="808080"/>
                    <w:sz w:val="24"/>
                    <w:szCs w:val="24"/>
                  </w:rPr>
                  <w:fldChar w:fldCharType="separate"/>
                </w:r>
                <w:r w:rsidR="007673C2">
                  <w:rPr>
                    <w:rStyle w:val="PageNumber"/>
                    <w:rFonts w:ascii="Trebuchet MS" w:hAnsi="Trebuchet MS" w:cs="Trebuchet MS"/>
                    <w:noProof/>
                    <w:color w:val="808080"/>
                    <w:sz w:val="24"/>
                    <w:szCs w:val="24"/>
                  </w:rPr>
                  <w:t>2</w:t>
                </w:r>
                <w:r w:rsidR="00946452" w:rsidRPr="001D02DB">
                  <w:rPr>
                    <w:rStyle w:val="PageNumber"/>
                    <w:rFonts w:ascii="Trebuchet MS" w:hAnsi="Trebuchet MS" w:cs="Trebuchet MS"/>
                    <w:color w:val="808080"/>
                    <w:sz w:val="24"/>
                    <w:szCs w:val="24"/>
                  </w:rPr>
                  <w:fldChar w:fldCharType="end"/>
                </w:r>
              </w:p>
            </w:tc>
          </w:tr>
        </w:tbl>
        <w:p w14:paraId="7DA397A8" w14:textId="77777777" w:rsidR="00411F3C" w:rsidRDefault="00411F3C" w:rsidP="00600417">
          <w:pPr>
            <w:pStyle w:val="Header"/>
            <w:ind w:right="360"/>
          </w:pPr>
        </w:p>
      </w:tc>
    </w:tr>
  </w:tbl>
  <w:p w14:paraId="3874AD33" w14:textId="77777777" w:rsidR="00FF095C" w:rsidRDefault="00FF095C" w:rsidP="00736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BEE3" w14:textId="77777777" w:rsidR="00FF095C" w:rsidRDefault="005A62DA">
    <w:pPr>
      <w:pStyle w:val="Header"/>
    </w:pPr>
    <w:r>
      <w:rPr>
        <w:noProof/>
      </w:rPr>
      <w:drawing>
        <wp:anchor distT="0" distB="0" distL="114300" distR="114300" simplePos="0" relativeHeight="251657216" behindDoc="1" locked="0" layoutInCell="1" allowOverlap="1" wp14:anchorId="5B54E647" wp14:editId="631308B5">
          <wp:simplePos x="0" y="0"/>
          <wp:positionH relativeFrom="column">
            <wp:posOffset>-913130</wp:posOffset>
          </wp:positionH>
          <wp:positionV relativeFrom="paragraph">
            <wp:posOffset>-1381125</wp:posOffset>
          </wp:positionV>
          <wp:extent cx="7572375" cy="1828800"/>
          <wp:effectExtent l="19050" t="0" r="9525" b="0"/>
          <wp:wrapNone/>
          <wp:docPr id="1" name="Picture 5" descr="atb_header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b_header_fax"/>
                  <pic:cNvPicPr>
                    <a:picLocks noChangeAspect="1" noChangeArrowheads="1"/>
                  </pic:cNvPicPr>
                </pic:nvPicPr>
                <pic:blipFill>
                  <a:blip r:embed="rId1"/>
                  <a:srcRect/>
                  <a:stretch>
                    <a:fillRect/>
                  </a:stretch>
                </pic:blipFill>
                <pic:spPr bwMode="auto">
                  <a:xfrm>
                    <a:off x="0" y="0"/>
                    <a:ext cx="7572375" cy="18288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48D"/>
    <w:multiLevelType w:val="hybridMultilevel"/>
    <w:tmpl w:val="5804F22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833DE6"/>
    <w:multiLevelType w:val="hybridMultilevel"/>
    <w:tmpl w:val="A38A5C6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2F767E"/>
    <w:multiLevelType w:val="hybridMultilevel"/>
    <w:tmpl w:val="EE6649FC"/>
    <w:lvl w:ilvl="0" w:tplc="0409000F">
      <w:start w:val="1"/>
      <w:numFmt w:val="decimal"/>
      <w:lvlText w:val="%1."/>
      <w:lvlJc w:val="left"/>
      <w:pPr>
        <w:tabs>
          <w:tab w:val="num" w:pos="644"/>
        </w:tabs>
        <w:ind w:left="644" w:hanging="360"/>
      </w:pPr>
    </w:lvl>
    <w:lvl w:ilvl="1" w:tplc="0409000F">
      <w:start w:val="1"/>
      <w:numFmt w:val="decimal"/>
      <w:lvlText w:val="%2."/>
      <w:lvlJc w:val="left"/>
      <w:pPr>
        <w:tabs>
          <w:tab w:val="num" w:pos="644"/>
        </w:tabs>
        <w:ind w:left="64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3" w15:restartNumberingAfterBreak="0">
    <w:nsid w:val="065C364C"/>
    <w:multiLevelType w:val="multilevel"/>
    <w:tmpl w:val="E0223ADA"/>
    <w:lvl w:ilvl="0">
      <w:start w:val="1"/>
      <w:numFmt w:val="decimal"/>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B2070EB"/>
    <w:multiLevelType w:val="hybridMultilevel"/>
    <w:tmpl w:val="03AC24F6"/>
    <w:lvl w:ilvl="0" w:tplc="DDA0EDE4">
      <w:start w:val="4"/>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3F62EC"/>
    <w:multiLevelType w:val="hybridMultilevel"/>
    <w:tmpl w:val="A8706118"/>
    <w:lvl w:ilvl="0" w:tplc="3F62F49C">
      <w:numFmt w:val="bullet"/>
      <w:lvlText w:val="-"/>
      <w:lvlJc w:val="left"/>
      <w:pPr>
        <w:ind w:left="1080" w:hanging="360"/>
      </w:pPr>
      <w:rPr>
        <w:rFonts w:ascii="Trebuchet MS" w:eastAsia="Times New Roman" w:hAnsi="Trebuchet M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15:restartNumberingAfterBreak="0">
    <w:nsid w:val="114C4440"/>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2143AAD"/>
    <w:multiLevelType w:val="hybridMultilevel"/>
    <w:tmpl w:val="8DA0CC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4302EEA"/>
    <w:multiLevelType w:val="hybridMultilevel"/>
    <w:tmpl w:val="EBBABCF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5465863"/>
    <w:multiLevelType w:val="hybridMultilevel"/>
    <w:tmpl w:val="73944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BF3D79"/>
    <w:multiLevelType w:val="hybridMultilevel"/>
    <w:tmpl w:val="32460A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7E01736"/>
    <w:multiLevelType w:val="hybridMultilevel"/>
    <w:tmpl w:val="11F2D13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A085F78"/>
    <w:multiLevelType w:val="hybridMultilevel"/>
    <w:tmpl w:val="ED7A124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1B0F505A"/>
    <w:multiLevelType w:val="hybridMultilevel"/>
    <w:tmpl w:val="6A12A26A"/>
    <w:lvl w:ilvl="0" w:tplc="150E4124">
      <w:start w:val="8"/>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B2660F"/>
    <w:multiLevelType w:val="singleLevel"/>
    <w:tmpl w:val="697AEE68"/>
    <w:lvl w:ilvl="0">
      <w:start w:val="1"/>
      <w:numFmt w:val="decimal"/>
      <w:lvlText w:val="%1."/>
      <w:lvlJc w:val="left"/>
      <w:pPr>
        <w:tabs>
          <w:tab w:val="num" w:pos="360"/>
        </w:tabs>
        <w:ind w:left="360" w:hanging="360"/>
      </w:pPr>
      <w:rPr>
        <w:rFonts w:hint="default"/>
      </w:rPr>
    </w:lvl>
  </w:abstractNum>
  <w:abstractNum w:abstractNumId="15" w15:restartNumberingAfterBreak="0">
    <w:nsid w:val="1F76308E"/>
    <w:multiLevelType w:val="hybridMultilevel"/>
    <w:tmpl w:val="2FFADF42"/>
    <w:lvl w:ilvl="0" w:tplc="90A2379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6" w15:restartNumberingAfterBreak="0">
    <w:nsid w:val="275D4C8B"/>
    <w:multiLevelType w:val="hybridMultilevel"/>
    <w:tmpl w:val="B112A50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A104FC6"/>
    <w:multiLevelType w:val="hybridMultilevel"/>
    <w:tmpl w:val="A886B8B2"/>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2A8C0A86"/>
    <w:multiLevelType w:val="hybridMultilevel"/>
    <w:tmpl w:val="F29CF2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2AB52ACB"/>
    <w:multiLevelType w:val="hybridMultilevel"/>
    <w:tmpl w:val="34F40566"/>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2C410075"/>
    <w:multiLevelType w:val="hybridMultilevel"/>
    <w:tmpl w:val="9A22780E"/>
    <w:lvl w:ilvl="0" w:tplc="04090017">
      <w:start w:val="1"/>
      <w:numFmt w:val="lowerLetter"/>
      <w:lvlText w:val="%1)"/>
      <w:lvlJc w:val="left"/>
      <w:pPr>
        <w:tabs>
          <w:tab w:val="num" w:pos="360"/>
        </w:tabs>
        <w:ind w:left="360" w:hanging="360"/>
      </w:pPr>
      <w:rPr>
        <w:rFonts w:hint="default"/>
      </w:rPr>
    </w:lvl>
    <w:lvl w:ilvl="1" w:tplc="41A486D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2F5C08B6"/>
    <w:multiLevelType w:val="hybridMultilevel"/>
    <w:tmpl w:val="AAAC0C4C"/>
    <w:lvl w:ilvl="0" w:tplc="2CCE59E8">
      <w:start w:val="1"/>
      <w:numFmt w:val="upperRoman"/>
      <w:lvlText w:val="%1."/>
      <w:lvlJc w:val="left"/>
      <w:pPr>
        <w:ind w:left="5220" w:hanging="720"/>
      </w:pPr>
      <w:rPr>
        <w:rFonts w:hint="default"/>
      </w:rPr>
    </w:lvl>
    <w:lvl w:ilvl="1" w:tplc="04180019">
      <w:start w:val="1"/>
      <w:numFmt w:val="lowerLetter"/>
      <w:lvlText w:val="%2."/>
      <w:lvlJc w:val="left"/>
      <w:pPr>
        <w:ind w:left="5580" w:hanging="360"/>
      </w:pPr>
    </w:lvl>
    <w:lvl w:ilvl="2" w:tplc="0418001B">
      <w:start w:val="1"/>
      <w:numFmt w:val="lowerRoman"/>
      <w:lvlText w:val="%3."/>
      <w:lvlJc w:val="right"/>
      <w:pPr>
        <w:ind w:left="6300" w:hanging="180"/>
      </w:pPr>
    </w:lvl>
    <w:lvl w:ilvl="3" w:tplc="0418000F">
      <w:start w:val="1"/>
      <w:numFmt w:val="decimal"/>
      <w:lvlText w:val="%4."/>
      <w:lvlJc w:val="left"/>
      <w:pPr>
        <w:ind w:left="7020" w:hanging="360"/>
      </w:pPr>
    </w:lvl>
    <w:lvl w:ilvl="4" w:tplc="04180019">
      <w:start w:val="1"/>
      <w:numFmt w:val="lowerLetter"/>
      <w:lvlText w:val="%5."/>
      <w:lvlJc w:val="left"/>
      <w:pPr>
        <w:ind w:left="7740" w:hanging="360"/>
      </w:pPr>
    </w:lvl>
    <w:lvl w:ilvl="5" w:tplc="0418001B">
      <w:start w:val="1"/>
      <w:numFmt w:val="lowerRoman"/>
      <w:lvlText w:val="%6."/>
      <w:lvlJc w:val="right"/>
      <w:pPr>
        <w:ind w:left="8460" w:hanging="180"/>
      </w:pPr>
    </w:lvl>
    <w:lvl w:ilvl="6" w:tplc="0418000F">
      <w:start w:val="1"/>
      <w:numFmt w:val="decimal"/>
      <w:lvlText w:val="%7."/>
      <w:lvlJc w:val="left"/>
      <w:pPr>
        <w:ind w:left="9180" w:hanging="360"/>
      </w:pPr>
    </w:lvl>
    <w:lvl w:ilvl="7" w:tplc="04180019">
      <w:start w:val="1"/>
      <w:numFmt w:val="lowerLetter"/>
      <w:lvlText w:val="%8."/>
      <w:lvlJc w:val="left"/>
      <w:pPr>
        <w:ind w:left="9900" w:hanging="360"/>
      </w:pPr>
    </w:lvl>
    <w:lvl w:ilvl="8" w:tplc="0418001B">
      <w:start w:val="1"/>
      <w:numFmt w:val="lowerRoman"/>
      <w:lvlText w:val="%9."/>
      <w:lvlJc w:val="right"/>
      <w:pPr>
        <w:ind w:left="10620" w:hanging="180"/>
      </w:pPr>
    </w:lvl>
  </w:abstractNum>
  <w:abstractNum w:abstractNumId="22" w15:restartNumberingAfterBreak="0">
    <w:nsid w:val="322E3E9C"/>
    <w:multiLevelType w:val="hybridMultilevel"/>
    <w:tmpl w:val="8774D918"/>
    <w:lvl w:ilvl="0" w:tplc="BBDEBB4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15:restartNumberingAfterBreak="0">
    <w:nsid w:val="34A72FD0"/>
    <w:multiLevelType w:val="hybridMultilevel"/>
    <w:tmpl w:val="F5C2DD52"/>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372E0F54"/>
    <w:multiLevelType w:val="hybridMultilevel"/>
    <w:tmpl w:val="6568B6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3758725E"/>
    <w:multiLevelType w:val="hybridMultilevel"/>
    <w:tmpl w:val="42D689DA"/>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38E72C98"/>
    <w:multiLevelType w:val="hybridMultilevel"/>
    <w:tmpl w:val="171E4C6A"/>
    <w:lvl w:ilvl="0" w:tplc="460E008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B7531B1"/>
    <w:multiLevelType w:val="hybridMultilevel"/>
    <w:tmpl w:val="2DA449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101C64"/>
    <w:multiLevelType w:val="hybridMultilevel"/>
    <w:tmpl w:val="9672F6DC"/>
    <w:lvl w:ilvl="0" w:tplc="E00822DC">
      <w:start w:val="1"/>
      <w:numFmt w:val="lowerRoman"/>
      <w:lvlText w:val="%1."/>
      <w:lvlJc w:val="left"/>
      <w:pPr>
        <w:ind w:left="644" w:hanging="360"/>
      </w:pPr>
      <w:rPr>
        <w:rFonts w:ascii="Trebuchet MS" w:eastAsia="Times New Roman" w:hAnsi="Trebuchet M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1B4E43"/>
    <w:multiLevelType w:val="hybridMultilevel"/>
    <w:tmpl w:val="502066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42E17945"/>
    <w:multiLevelType w:val="hybridMultilevel"/>
    <w:tmpl w:val="0F1CE7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4110F18"/>
    <w:multiLevelType w:val="hybridMultilevel"/>
    <w:tmpl w:val="271A97E0"/>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B912BB3"/>
    <w:multiLevelType w:val="hybridMultilevel"/>
    <w:tmpl w:val="81D4318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8A0E82"/>
    <w:multiLevelType w:val="hybridMultilevel"/>
    <w:tmpl w:val="C7B03404"/>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16C5AE7"/>
    <w:multiLevelType w:val="hybridMultilevel"/>
    <w:tmpl w:val="2A16E756"/>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8766F94"/>
    <w:multiLevelType w:val="hybridMultilevel"/>
    <w:tmpl w:val="C5E8CBBE"/>
    <w:lvl w:ilvl="0" w:tplc="7720638E">
      <w:numFmt w:val="bullet"/>
      <w:lvlText w:val="-"/>
      <w:lvlJc w:val="left"/>
      <w:pPr>
        <w:ind w:left="720" w:hanging="360"/>
      </w:pPr>
      <w:rPr>
        <w:rFonts w:ascii="Trebuchet MS" w:eastAsia="Times New Roman"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5AB46561"/>
    <w:multiLevelType w:val="hybridMultilevel"/>
    <w:tmpl w:val="8E0E2AC0"/>
    <w:lvl w:ilvl="0" w:tplc="735C31AE">
      <w:start w:val="1"/>
      <w:numFmt w:val="upperRoman"/>
      <w:lvlText w:val="%1."/>
      <w:lvlJc w:val="left"/>
      <w:pPr>
        <w:tabs>
          <w:tab w:val="num" w:pos="360"/>
        </w:tabs>
        <w:ind w:left="360" w:hanging="360"/>
      </w:pPr>
      <w:rPr>
        <w:rFonts w:ascii="Trebuchet MS" w:eastAsia="Times New Roman" w:hAnsi="Trebuchet M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7" w15:restartNumberingAfterBreak="0">
    <w:nsid w:val="604A315E"/>
    <w:multiLevelType w:val="hybridMultilevel"/>
    <w:tmpl w:val="376CB2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35F0CA7"/>
    <w:multiLevelType w:val="multilevel"/>
    <w:tmpl w:val="FA009A54"/>
    <w:lvl w:ilvl="0">
      <w:start w:val="1"/>
      <w:numFmt w:val="decimal"/>
      <w:lvlText w:val="%1."/>
      <w:lvlJc w:val="left"/>
      <w:pPr>
        <w:ind w:left="360" w:hanging="360"/>
      </w:pPr>
      <w:rPr>
        <w:rFonts w:hint="default"/>
      </w:rPr>
    </w:lvl>
    <w:lvl w:ilvl="1">
      <w:start w:val="3"/>
      <w:numFmt w:val="decimal"/>
      <w:isLgl/>
      <w:lvlText w:val="%1.%2"/>
      <w:lvlJc w:val="left"/>
      <w:pPr>
        <w:ind w:left="12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9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000" w:hanging="1800"/>
      </w:pPr>
      <w:rPr>
        <w:rFonts w:hint="default"/>
      </w:rPr>
    </w:lvl>
  </w:abstractNum>
  <w:abstractNum w:abstractNumId="39" w15:restartNumberingAfterBreak="0">
    <w:nsid w:val="69E664F2"/>
    <w:multiLevelType w:val="hybridMultilevel"/>
    <w:tmpl w:val="2D2AEDAE"/>
    <w:lvl w:ilvl="0" w:tplc="07EA159A">
      <w:numFmt w:val="bullet"/>
      <w:lvlText w:val="-"/>
      <w:lvlJc w:val="left"/>
      <w:pPr>
        <w:ind w:left="360" w:hanging="360"/>
      </w:pPr>
      <w:rPr>
        <w:rFonts w:ascii="Trebuchet MS" w:eastAsia="Times New Roman" w:hAnsi="Trebuchet M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0" w15:restartNumberingAfterBreak="0">
    <w:nsid w:val="742D2F96"/>
    <w:multiLevelType w:val="hybridMultilevel"/>
    <w:tmpl w:val="F98872C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8CD1863"/>
    <w:multiLevelType w:val="hybridMultilevel"/>
    <w:tmpl w:val="67C2DF2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2" w15:restartNumberingAfterBreak="0">
    <w:nsid w:val="7BA121D7"/>
    <w:multiLevelType w:val="hybridMultilevel"/>
    <w:tmpl w:val="7AEE7F8C"/>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C73237A"/>
    <w:multiLevelType w:val="multilevel"/>
    <w:tmpl w:val="05D07D7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D6318AA"/>
    <w:multiLevelType w:val="hybridMultilevel"/>
    <w:tmpl w:val="B17A31B6"/>
    <w:lvl w:ilvl="0" w:tplc="FABEE960">
      <w:numFmt w:val="bullet"/>
      <w:lvlText w:val="-"/>
      <w:lvlJc w:val="left"/>
      <w:pPr>
        <w:tabs>
          <w:tab w:val="num" w:pos="720"/>
        </w:tabs>
        <w:ind w:left="720" w:hanging="360"/>
      </w:pPr>
      <w:rPr>
        <w:rFonts w:ascii="Trebuchet MS" w:eastAsia="Times New Roman" w:hAnsi="Trebuchet M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4"/>
  </w:num>
  <w:num w:numId="3">
    <w:abstractNumId w:val="43"/>
  </w:num>
  <w:num w:numId="4">
    <w:abstractNumId w:val="20"/>
  </w:num>
  <w:num w:numId="5">
    <w:abstractNumId w:val="27"/>
  </w:num>
  <w:num w:numId="6">
    <w:abstractNumId w:val="8"/>
  </w:num>
  <w:num w:numId="7">
    <w:abstractNumId w:val="10"/>
  </w:num>
  <w:num w:numId="8">
    <w:abstractNumId w:val="22"/>
  </w:num>
  <w:num w:numId="9">
    <w:abstractNumId w:val="12"/>
  </w:num>
  <w:num w:numId="10">
    <w:abstractNumId w:val="29"/>
  </w:num>
  <w:num w:numId="11">
    <w:abstractNumId w:val="17"/>
  </w:num>
  <w:num w:numId="12">
    <w:abstractNumId w:val="19"/>
  </w:num>
  <w:num w:numId="13">
    <w:abstractNumId w:val="23"/>
  </w:num>
  <w:num w:numId="14">
    <w:abstractNumId w:val="25"/>
  </w:num>
  <w:num w:numId="15">
    <w:abstractNumId w:val="2"/>
  </w:num>
  <w:num w:numId="16">
    <w:abstractNumId w:val="18"/>
  </w:num>
  <w:num w:numId="17">
    <w:abstractNumId w:val="41"/>
  </w:num>
  <w:num w:numId="18">
    <w:abstractNumId w:val="36"/>
  </w:num>
  <w:num w:numId="19">
    <w:abstractNumId w:val="14"/>
  </w:num>
  <w:num w:numId="20">
    <w:abstractNumId w:val="35"/>
  </w:num>
  <w:num w:numId="21">
    <w:abstractNumId w:val="39"/>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4"/>
  </w:num>
  <w:num w:numId="26">
    <w:abstractNumId w:val="33"/>
  </w:num>
  <w:num w:numId="27">
    <w:abstractNumId w:val="16"/>
  </w:num>
  <w:num w:numId="28">
    <w:abstractNumId w:val="0"/>
  </w:num>
  <w:num w:numId="29">
    <w:abstractNumId w:val="40"/>
  </w:num>
  <w:num w:numId="30">
    <w:abstractNumId w:val="42"/>
  </w:num>
  <w:num w:numId="31">
    <w:abstractNumId w:val="30"/>
  </w:num>
  <w:num w:numId="32">
    <w:abstractNumId w:val="38"/>
  </w:num>
  <w:num w:numId="33">
    <w:abstractNumId w:val="34"/>
  </w:num>
  <w:num w:numId="34">
    <w:abstractNumId w:val="9"/>
  </w:num>
  <w:num w:numId="35">
    <w:abstractNumId w:val="7"/>
  </w:num>
  <w:num w:numId="36">
    <w:abstractNumId w:val="21"/>
  </w:num>
  <w:num w:numId="37">
    <w:abstractNumId w:val="5"/>
  </w:num>
  <w:num w:numId="38">
    <w:abstractNumId w:val="15"/>
  </w:num>
  <w:num w:numId="39">
    <w:abstractNumId w:val="11"/>
  </w:num>
  <w:num w:numId="40">
    <w:abstractNumId w:val="6"/>
  </w:num>
  <w:num w:numId="41">
    <w:abstractNumId w:val="1"/>
  </w:num>
  <w:num w:numId="42">
    <w:abstractNumId w:val="37"/>
  </w:num>
  <w:num w:numId="43">
    <w:abstractNumId w:val="24"/>
  </w:num>
  <w:num w:numId="44">
    <w:abstractNumId w:val="31"/>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54"/>
    <w:rsid w:val="00000189"/>
    <w:rsid w:val="00001507"/>
    <w:rsid w:val="000017AC"/>
    <w:rsid w:val="0000205F"/>
    <w:rsid w:val="00003FA4"/>
    <w:rsid w:val="0000637E"/>
    <w:rsid w:val="00011C23"/>
    <w:rsid w:val="00011ED9"/>
    <w:rsid w:val="00015F38"/>
    <w:rsid w:val="0001617C"/>
    <w:rsid w:val="00017C1D"/>
    <w:rsid w:val="0002114B"/>
    <w:rsid w:val="000222E8"/>
    <w:rsid w:val="00022F6E"/>
    <w:rsid w:val="00025A69"/>
    <w:rsid w:val="000260EC"/>
    <w:rsid w:val="000265F0"/>
    <w:rsid w:val="000266D8"/>
    <w:rsid w:val="00026A10"/>
    <w:rsid w:val="00027C4D"/>
    <w:rsid w:val="000321DA"/>
    <w:rsid w:val="00036556"/>
    <w:rsid w:val="000374A5"/>
    <w:rsid w:val="00041396"/>
    <w:rsid w:val="00041C43"/>
    <w:rsid w:val="00042272"/>
    <w:rsid w:val="00042EB2"/>
    <w:rsid w:val="000439F1"/>
    <w:rsid w:val="00045D04"/>
    <w:rsid w:val="00046E12"/>
    <w:rsid w:val="00050C22"/>
    <w:rsid w:val="000512DA"/>
    <w:rsid w:val="0005194B"/>
    <w:rsid w:val="0005402C"/>
    <w:rsid w:val="00055445"/>
    <w:rsid w:val="00055F77"/>
    <w:rsid w:val="00060A0C"/>
    <w:rsid w:val="00060BF6"/>
    <w:rsid w:val="0006117C"/>
    <w:rsid w:val="00062F11"/>
    <w:rsid w:val="000659EC"/>
    <w:rsid w:val="00066E95"/>
    <w:rsid w:val="00067A16"/>
    <w:rsid w:val="00067B05"/>
    <w:rsid w:val="00073CC6"/>
    <w:rsid w:val="00075B32"/>
    <w:rsid w:val="00076E35"/>
    <w:rsid w:val="00077D13"/>
    <w:rsid w:val="0008362B"/>
    <w:rsid w:val="00084D5D"/>
    <w:rsid w:val="00084F23"/>
    <w:rsid w:val="000850B1"/>
    <w:rsid w:val="00085612"/>
    <w:rsid w:val="00085E96"/>
    <w:rsid w:val="00087297"/>
    <w:rsid w:val="000917C2"/>
    <w:rsid w:val="000931B0"/>
    <w:rsid w:val="00094778"/>
    <w:rsid w:val="00094F7F"/>
    <w:rsid w:val="000960CB"/>
    <w:rsid w:val="000A51D9"/>
    <w:rsid w:val="000A6B84"/>
    <w:rsid w:val="000A7745"/>
    <w:rsid w:val="000B07BF"/>
    <w:rsid w:val="000B27BA"/>
    <w:rsid w:val="000B4074"/>
    <w:rsid w:val="000B50FD"/>
    <w:rsid w:val="000B6738"/>
    <w:rsid w:val="000B6964"/>
    <w:rsid w:val="000B75E4"/>
    <w:rsid w:val="000C1866"/>
    <w:rsid w:val="000C2B30"/>
    <w:rsid w:val="000C2DB2"/>
    <w:rsid w:val="000C661B"/>
    <w:rsid w:val="000C7CBB"/>
    <w:rsid w:val="000D24BD"/>
    <w:rsid w:val="000D2A73"/>
    <w:rsid w:val="000D5882"/>
    <w:rsid w:val="000D5A74"/>
    <w:rsid w:val="000D75AC"/>
    <w:rsid w:val="000E0FF0"/>
    <w:rsid w:val="000E2034"/>
    <w:rsid w:val="000E2A05"/>
    <w:rsid w:val="000E3CD2"/>
    <w:rsid w:val="000E42F0"/>
    <w:rsid w:val="000E4382"/>
    <w:rsid w:val="000E5630"/>
    <w:rsid w:val="000E6476"/>
    <w:rsid w:val="000F454F"/>
    <w:rsid w:val="000F4E80"/>
    <w:rsid w:val="000F6230"/>
    <w:rsid w:val="000F69C2"/>
    <w:rsid w:val="00100B76"/>
    <w:rsid w:val="00101A08"/>
    <w:rsid w:val="0010294F"/>
    <w:rsid w:val="00104618"/>
    <w:rsid w:val="00105C65"/>
    <w:rsid w:val="00106960"/>
    <w:rsid w:val="00110210"/>
    <w:rsid w:val="001108D4"/>
    <w:rsid w:val="00110D26"/>
    <w:rsid w:val="001124AB"/>
    <w:rsid w:val="00112A58"/>
    <w:rsid w:val="0011690B"/>
    <w:rsid w:val="001175F9"/>
    <w:rsid w:val="00120505"/>
    <w:rsid w:val="00120B3C"/>
    <w:rsid w:val="00121224"/>
    <w:rsid w:val="0012195B"/>
    <w:rsid w:val="00125161"/>
    <w:rsid w:val="00125A1C"/>
    <w:rsid w:val="001307E6"/>
    <w:rsid w:val="00132B08"/>
    <w:rsid w:val="001368F2"/>
    <w:rsid w:val="001405C4"/>
    <w:rsid w:val="001407C0"/>
    <w:rsid w:val="001411C8"/>
    <w:rsid w:val="001420E1"/>
    <w:rsid w:val="001427EF"/>
    <w:rsid w:val="00142FC0"/>
    <w:rsid w:val="0014335B"/>
    <w:rsid w:val="00143D95"/>
    <w:rsid w:val="001464EE"/>
    <w:rsid w:val="00147539"/>
    <w:rsid w:val="001526B2"/>
    <w:rsid w:val="00153214"/>
    <w:rsid w:val="00154DA9"/>
    <w:rsid w:val="00155C3D"/>
    <w:rsid w:val="00156C81"/>
    <w:rsid w:val="00157270"/>
    <w:rsid w:val="001574E5"/>
    <w:rsid w:val="0015791C"/>
    <w:rsid w:val="00161922"/>
    <w:rsid w:val="001620EB"/>
    <w:rsid w:val="00163B7D"/>
    <w:rsid w:val="00166646"/>
    <w:rsid w:val="001671FB"/>
    <w:rsid w:val="00170575"/>
    <w:rsid w:val="00170B86"/>
    <w:rsid w:val="001711E5"/>
    <w:rsid w:val="001738A6"/>
    <w:rsid w:val="001756A1"/>
    <w:rsid w:val="001758CF"/>
    <w:rsid w:val="00175ED5"/>
    <w:rsid w:val="00180AB0"/>
    <w:rsid w:val="00180E4F"/>
    <w:rsid w:val="001811F0"/>
    <w:rsid w:val="00183097"/>
    <w:rsid w:val="00183D0E"/>
    <w:rsid w:val="0018478E"/>
    <w:rsid w:val="00185D56"/>
    <w:rsid w:val="00186762"/>
    <w:rsid w:val="00186C57"/>
    <w:rsid w:val="00190D4D"/>
    <w:rsid w:val="00192E51"/>
    <w:rsid w:val="001932B0"/>
    <w:rsid w:val="001958ED"/>
    <w:rsid w:val="00197071"/>
    <w:rsid w:val="001974E6"/>
    <w:rsid w:val="00197CDF"/>
    <w:rsid w:val="001A1527"/>
    <w:rsid w:val="001A1840"/>
    <w:rsid w:val="001A6E1B"/>
    <w:rsid w:val="001B130B"/>
    <w:rsid w:val="001B14E7"/>
    <w:rsid w:val="001B1511"/>
    <w:rsid w:val="001B3CFF"/>
    <w:rsid w:val="001B4588"/>
    <w:rsid w:val="001B4855"/>
    <w:rsid w:val="001B4EE2"/>
    <w:rsid w:val="001B5A22"/>
    <w:rsid w:val="001C01A8"/>
    <w:rsid w:val="001C0E32"/>
    <w:rsid w:val="001C42E7"/>
    <w:rsid w:val="001C5854"/>
    <w:rsid w:val="001D02DB"/>
    <w:rsid w:val="001D231E"/>
    <w:rsid w:val="001D5B2D"/>
    <w:rsid w:val="001E110D"/>
    <w:rsid w:val="001E1F12"/>
    <w:rsid w:val="001E5B0F"/>
    <w:rsid w:val="001E7416"/>
    <w:rsid w:val="001F14DA"/>
    <w:rsid w:val="001F37A8"/>
    <w:rsid w:val="001F3874"/>
    <w:rsid w:val="001F5441"/>
    <w:rsid w:val="001F7CF8"/>
    <w:rsid w:val="002019EC"/>
    <w:rsid w:val="00201B10"/>
    <w:rsid w:val="0020230A"/>
    <w:rsid w:val="00206479"/>
    <w:rsid w:val="00206BFE"/>
    <w:rsid w:val="00210308"/>
    <w:rsid w:val="0021043C"/>
    <w:rsid w:val="002105C0"/>
    <w:rsid w:val="002151B7"/>
    <w:rsid w:val="00215499"/>
    <w:rsid w:val="00221348"/>
    <w:rsid w:val="002234A8"/>
    <w:rsid w:val="0022355E"/>
    <w:rsid w:val="002239B8"/>
    <w:rsid w:val="00223CF3"/>
    <w:rsid w:val="00223E25"/>
    <w:rsid w:val="00224E73"/>
    <w:rsid w:val="00231748"/>
    <w:rsid w:val="00231DB0"/>
    <w:rsid w:val="00232361"/>
    <w:rsid w:val="0023304C"/>
    <w:rsid w:val="0023695F"/>
    <w:rsid w:val="00236B3B"/>
    <w:rsid w:val="00236C24"/>
    <w:rsid w:val="00241068"/>
    <w:rsid w:val="00241D39"/>
    <w:rsid w:val="002435AE"/>
    <w:rsid w:val="00244374"/>
    <w:rsid w:val="002443F5"/>
    <w:rsid w:val="00245ED3"/>
    <w:rsid w:val="00246752"/>
    <w:rsid w:val="002478FB"/>
    <w:rsid w:val="00247D37"/>
    <w:rsid w:val="002507D3"/>
    <w:rsid w:val="0025144B"/>
    <w:rsid w:val="002525FE"/>
    <w:rsid w:val="00254217"/>
    <w:rsid w:val="002547CA"/>
    <w:rsid w:val="002548BA"/>
    <w:rsid w:val="002555BD"/>
    <w:rsid w:val="0025615D"/>
    <w:rsid w:val="00257959"/>
    <w:rsid w:val="002601D4"/>
    <w:rsid w:val="00263EFD"/>
    <w:rsid w:val="00267108"/>
    <w:rsid w:val="00267EAE"/>
    <w:rsid w:val="0027025C"/>
    <w:rsid w:val="00271A39"/>
    <w:rsid w:val="002730A2"/>
    <w:rsid w:val="0027349F"/>
    <w:rsid w:val="00275003"/>
    <w:rsid w:val="002753BA"/>
    <w:rsid w:val="002807C5"/>
    <w:rsid w:val="00281F03"/>
    <w:rsid w:val="002823C0"/>
    <w:rsid w:val="00285016"/>
    <w:rsid w:val="00292E20"/>
    <w:rsid w:val="00294F43"/>
    <w:rsid w:val="00296140"/>
    <w:rsid w:val="00297BC3"/>
    <w:rsid w:val="002A0CBF"/>
    <w:rsid w:val="002A0D1B"/>
    <w:rsid w:val="002A18ED"/>
    <w:rsid w:val="002A2EC7"/>
    <w:rsid w:val="002A4466"/>
    <w:rsid w:val="002A5E0D"/>
    <w:rsid w:val="002B04A3"/>
    <w:rsid w:val="002B3834"/>
    <w:rsid w:val="002B45FA"/>
    <w:rsid w:val="002B5718"/>
    <w:rsid w:val="002B621F"/>
    <w:rsid w:val="002B7706"/>
    <w:rsid w:val="002C2695"/>
    <w:rsid w:val="002C353E"/>
    <w:rsid w:val="002C3831"/>
    <w:rsid w:val="002C39AE"/>
    <w:rsid w:val="002C681F"/>
    <w:rsid w:val="002D357E"/>
    <w:rsid w:val="002D42D8"/>
    <w:rsid w:val="002D4A59"/>
    <w:rsid w:val="002D67AD"/>
    <w:rsid w:val="002E55D2"/>
    <w:rsid w:val="002E7ECF"/>
    <w:rsid w:val="002F064D"/>
    <w:rsid w:val="002F15C0"/>
    <w:rsid w:val="002F1A5C"/>
    <w:rsid w:val="002F4A84"/>
    <w:rsid w:val="003015F4"/>
    <w:rsid w:val="00302FAB"/>
    <w:rsid w:val="0030460A"/>
    <w:rsid w:val="00305385"/>
    <w:rsid w:val="003056AB"/>
    <w:rsid w:val="00310931"/>
    <w:rsid w:val="0031103B"/>
    <w:rsid w:val="00311E61"/>
    <w:rsid w:val="003133E7"/>
    <w:rsid w:val="003178AD"/>
    <w:rsid w:val="00317E1B"/>
    <w:rsid w:val="00320B1C"/>
    <w:rsid w:val="00322543"/>
    <w:rsid w:val="00324B08"/>
    <w:rsid w:val="003258A0"/>
    <w:rsid w:val="003277E5"/>
    <w:rsid w:val="00330269"/>
    <w:rsid w:val="00331B8E"/>
    <w:rsid w:val="00333B8D"/>
    <w:rsid w:val="003340B8"/>
    <w:rsid w:val="003348D3"/>
    <w:rsid w:val="00334EE9"/>
    <w:rsid w:val="003372AE"/>
    <w:rsid w:val="003400CA"/>
    <w:rsid w:val="00341528"/>
    <w:rsid w:val="00342DD6"/>
    <w:rsid w:val="0034365F"/>
    <w:rsid w:val="00343D12"/>
    <w:rsid w:val="00343FD8"/>
    <w:rsid w:val="00344F6E"/>
    <w:rsid w:val="0034511E"/>
    <w:rsid w:val="00351620"/>
    <w:rsid w:val="00351FCD"/>
    <w:rsid w:val="00353E33"/>
    <w:rsid w:val="0035401B"/>
    <w:rsid w:val="003575C9"/>
    <w:rsid w:val="00357C52"/>
    <w:rsid w:val="00357F87"/>
    <w:rsid w:val="00360493"/>
    <w:rsid w:val="00361BB4"/>
    <w:rsid w:val="003640ED"/>
    <w:rsid w:val="003642D3"/>
    <w:rsid w:val="003666DC"/>
    <w:rsid w:val="0036673A"/>
    <w:rsid w:val="00367DFD"/>
    <w:rsid w:val="003729F4"/>
    <w:rsid w:val="0037405F"/>
    <w:rsid w:val="00381186"/>
    <w:rsid w:val="00381694"/>
    <w:rsid w:val="003855E0"/>
    <w:rsid w:val="00386996"/>
    <w:rsid w:val="00393A08"/>
    <w:rsid w:val="003944A0"/>
    <w:rsid w:val="00395EAD"/>
    <w:rsid w:val="003965D3"/>
    <w:rsid w:val="00396A42"/>
    <w:rsid w:val="00396C1D"/>
    <w:rsid w:val="003977BF"/>
    <w:rsid w:val="003A4A78"/>
    <w:rsid w:val="003A5222"/>
    <w:rsid w:val="003A593C"/>
    <w:rsid w:val="003B06CE"/>
    <w:rsid w:val="003B1904"/>
    <w:rsid w:val="003B22B5"/>
    <w:rsid w:val="003B3E1A"/>
    <w:rsid w:val="003B586A"/>
    <w:rsid w:val="003B764B"/>
    <w:rsid w:val="003C2ED7"/>
    <w:rsid w:val="003C5C49"/>
    <w:rsid w:val="003C5C64"/>
    <w:rsid w:val="003C6BC7"/>
    <w:rsid w:val="003D070D"/>
    <w:rsid w:val="003D2E49"/>
    <w:rsid w:val="003D5B46"/>
    <w:rsid w:val="003D5F3E"/>
    <w:rsid w:val="003D7CA3"/>
    <w:rsid w:val="003E287D"/>
    <w:rsid w:val="003E60C5"/>
    <w:rsid w:val="003F1887"/>
    <w:rsid w:val="003F33B8"/>
    <w:rsid w:val="003F36F4"/>
    <w:rsid w:val="003F4C3F"/>
    <w:rsid w:val="003F4E39"/>
    <w:rsid w:val="003F67FD"/>
    <w:rsid w:val="003F69CB"/>
    <w:rsid w:val="004051BB"/>
    <w:rsid w:val="0040598C"/>
    <w:rsid w:val="00410116"/>
    <w:rsid w:val="004111D7"/>
    <w:rsid w:val="00411F3C"/>
    <w:rsid w:val="00416FAB"/>
    <w:rsid w:val="004213BD"/>
    <w:rsid w:val="00421636"/>
    <w:rsid w:val="00422B49"/>
    <w:rsid w:val="004243DF"/>
    <w:rsid w:val="004263AD"/>
    <w:rsid w:val="004278BD"/>
    <w:rsid w:val="00431E4D"/>
    <w:rsid w:val="004349C5"/>
    <w:rsid w:val="00437FC5"/>
    <w:rsid w:val="00440142"/>
    <w:rsid w:val="00440D72"/>
    <w:rsid w:val="00443695"/>
    <w:rsid w:val="00443D45"/>
    <w:rsid w:val="00446605"/>
    <w:rsid w:val="0045097C"/>
    <w:rsid w:val="004535E3"/>
    <w:rsid w:val="004541B1"/>
    <w:rsid w:val="004545DA"/>
    <w:rsid w:val="0045617D"/>
    <w:rsid w:val="00460F25"/>
    <w:rsid w:val="00461ADC"/>
    <w:rsid w:val="00464D56"/>
    <w:rsid w:val="0046675F"/>
    <w:rsid w:val="00467453"/>
    <w:rsid w:val="00467E08"/>
    <w:rsid w:val="004722DD"/>
    <w:rsid w:val="004728E6"/>
    <w:rsid w:val="0047355F"/>
    <w:rsid w:val="00474491"/>
    <w:rsid w:val="00474EF5"/>
    <w:rsid w:val="00475A80"/>
    <w:rsid w:val="00475AE1"/>
    <w:rsid w:val="0047641F"/>
    <w:rsid w:val="004767B9"/>
    <w:rsid w:val="00476A4C"/>
    <w:rsid w:val="00480D71"/>
    <w:rsid w:val="0048371C"/>
    <w:rsid w:val="00485FB7"/>
    <w:rsid w:val="00486111"/>
    <w:rsid w:val="00486E15"/>
    <w:rsid w:val="00487391"/>
    <w:rsid w:val="00492FD4"/>
    <w:rsid w:val="00494E0D"/>
    <w:rsid w:val="004958BF"/>
    <w:rsid w:val="0049594A"/>
    <w:rsid w:val="00496AEA"/>
    <w:rsid w:val="00497B43"/>
    <w:rsid w:val="004A0439"/>
    <w:rsid w:val="004A120F"/>
    <w:rsid w:val="004A13DD"/>
    <w:rsid w:val="004A4206"/>
    <w:rsid w:val="004A4420"/>
    <w:rsid w:val="004A4525"/>
    <w:rsid w:val="004A7A78"/>
    <w:rsid w:val="004B0FCC"/>
    <w:rsid w:val="004B1CBA"/>
    <w:rsid w:val="004B410F"/>
    <w:rsid w:val="004B7152"/>
    <w:rsid w:val="004C0172"/>
    <w:rsid w:val="004C0384"/>
    <w:rsid w:val="004C08AF"/>
    <w:rsid w:val="004C26DE"/>
    <w:rsid w:val="004C5368"/>
    <w:rsid w:val="004C5E39"/>
    <w:rsid w:val="004C6701"/>
    <w:rsid w:val="004C74B3"/>
    <w:rsid w:val="004C7BA1"/>
    <w:rsid w:val="004C7E00"/>
    <w:rsid w:val="004D0204"/>
    <w:rsid w:val="004D05D8"/>
    <w:rsid w:val="004D0BA1"/>
    <w:rsid w:val="004D1591"/>
    <w:rsid w:val="004D2472"/>
    <w:rsid w:val="004D3627"/>
    <w:rsid w:val="004D5F51"/>
    <w:rsid w:val="004D6BC8"/>
    <w:rsid w:val="004E14C8"/>
    <w:rsid w:val="004E2950"/>
    <w:rsid w:val="004E3366"/>
    <w:rsid w:val="004E4E59"/>
    <w:rsid w:val="004F32C0"/>
    <w:rsid w:val="004F4C42"/>
    <w:rsid w:val="004F5887"/>
    <w:rsid w:val="004F5E61"/>
    <w:rsid w:val="004F6D7A"/>
    <w:rsid w:val="004F7918"/>
    <w:rsid w:val="005003CD"/>
    <w:rsid w:val="00500FDF"/>
    <w:rsid w:val="00502FD4"/>
    <w:rsid w:val="00503484"/>
    <w:rsid w:val="0050473A"/>
    <w:rsid w:val="0050553A"/>
    <w:rsid w:val="005071AC"/>
    <w:rsid w:val="00511E71"/>
    <w:rsid w:val="00512F6B"/>
    <w:rsid w:val="005131EA"/>
    <w:rsid w:val="0051593C"/>
    <w:rsid w:val="005176DC"/>
    <w:rsid w:val="0051791F"/>
    <w:rsid w:val="00521AF2"/>
    <w:rsid w:val="00525D02"/>
    <w:rsid w:val="005264BA"/>
    <w:rsid w:val="00530ED3"/>
    <w:rsid w:val="00532D71"/>
    <w:rsid w:val="00533D52"/>
    <w:rsid w:val="0053504E"/>
    <w:rsid w:val="0053666D"/>
    <w:rsid w:val="00537E8F"/>
    <w:rsid w:val="005403E1"/>
    <w:rsid w:val="0054088A"/>
    <w:rsid w:val="005444BF"/>
    <w:rsid w:val="00546DA2"/>
    <w:rsid w:val="005510C3"/>
    <w:rsid w:val="00551834"/>
    <w:rsid w:val="00557917"/>
    <w:rsid w:val="00557AB5"/>
    <w:rsid w:val="00557E91"/>
    <w:rsid w:val="00560657"/>
    <w:rsid w:val="005618BE"/>
    <w:rsid w:val="00563BC2"/>
    <w:rsid w:val="00564C4D"/>
    <w:rsid w:val="00564D03"/>
    <w:rsid w:val="005714DA"/>
    <w:rsid w:val="00571ABF"/>
    <w:rsid w:val="005731D8"/>
    <w:rsid w:val="005736C5"/>
    <w:rsid w:val="00575BAE"/>
    <w:rsid w:val="00575CBC"/>
    <w:rsid w:val="0058203B"/>
    <w:rsid w:val="0058495D"/>
    <w:rsid w:val="00590D23"/>
    <w:rsid w:val="00591016"/>
    <w:rsid w:val="00591271"/>
    <w:rsid w:val="00591AAD"/>
    <w:rsid w:val="00594B27"/>
    <w:rsid w:val="00597183"/>
    <w:rsid w:val="0059727B"/>
    <w:rsid w:val="005A1219"/>
    <w:rsid w:val="005A1553"/>
    <w:rsid w:val="005A189C"/>
    <w:rsid w:val="005A226A"/>
    <w:rsid w:val="005A3BEA"/>
    <w:rsid w:val="005A3E59"/>
    <w:rsid w:val="005A5725"/>
    <w:rsid w:val="005A62DA"/>
    <w:rsid w:val="005B0FB6"/>
    <w:rsid w:val="005B20E3"/>
    <w:rsid w:val="005B3384"/>
    <w:rsid w:val="005B5023"/>
    <w:rsid w:val="005B54E9"/>
    <w:rsid w:val="005B5876"/>
    <w:rsid w:val="005B6D66"/>
    <w:rsid w:val="005B745E"/>
    <w:rsid w:val="005B7878"/>
    <w:rsid w:val="005C0CDE"/>
    <w:rsid w:val="005C0FD1"/>
    <w:rsid w:val="005C15DD"/>
    <w:rsid w:val="005C1DCC"/>
    <w:rsid w:val="005C2DE6"/>
    <w:rsid w:val="005C5D58"/>
    <w:rsid w:val="005D28A6"/>
    <w:rsid w:val="005D32FD"/>
    <w:rsid w:val="005D5240"/>
    <w:rsid w:val="005D6205"/>
    <w:rsid w:val="005E385F"/>
    <w:rsid w:val="005E3C05"/>
    <w:rsid w:val="005E7579"/>
    <w:rsid w:val="005F23AE"/>
    <w:rsid w:val="005F2AAD"/>
    <w:rsid w:val="005F4519"/>
    <w:rsid w:val="005F7063"/>
    <w:rsid w:val="005F73BF"/>
    <w:rsid w:val="00600417"/>
    <w:rsid w:val="00605672"/>
    <w:rsid w:val="00611B4B"/>
    <w:rsid w:val="00611E4F"/>
    <w:rsid w:val="00612506"/>
    <w:rsid w:val="006127E4"/>
    <w:rsid w:val="00613D3E"/>
    <w:rsid w:val="00614E83"/>
    <w:rsid w:val="006161CD"/>
    <w:rsid w:val="00616494"/>
    <w:rsid w:val="006164C9"/>
    <w:rsid w:val="006179FB"/>
    <w:rsid w:val="00623280"/>
    <w:rsid w:val="00625A3A"/>
    <w:rsid w:val="00626479"/>
    <w:rsid w:val="00626DBA"/>
    <w:rsid w:val="00626E5C"/>
    <w:rsid w:val="00630FF1"/>
    <w:rsid w:val="006338F8"/>
    <w:rsid w:val="00634697"/>
    <w:rsid w:val="00635891"/>
    <w:rsid w:val="006374BE"/>
    <w:rsid w:val="00637771"/>
    <w:rsid w:val="00640D8D"/>
    <w:rsid w:val="00641D61"/>
    <w:rsid w:val="00646356"/>
    <w:rsid w:val="00647584"/>
    <w:rsid w:val="006478F9"/>
    <w:rsid w:val="00650A88"/>
    <w:rsid w:val="006519CE"/>
    <w:rsid w:val="0065310E"/>
    <w:rsid w:val="006531C4"/>
    <w:rsid w:val="00653471"/>
    <w:rsid w:val="00655B78"/>
    <w:rsid w:val="006573C7"/>
    <w:rsid w:val="006604DB"/>
    <w:rsid w:val="0066183B"/>
    <w:rsid w:val="00661DA0"/>
    <w:rsid w:val="0066270B"/>
    <w:rsid w:val="0066514A"/>
    <w:rsid w:val="0066533D"/>
    <w:rsid w:val="0066624C"/>
    <w:rsid w:val="00670268"/>
    <w:rsid w:val="0067166D"/>
    <w:rsid w:val="006716C7"/>
    <w:rsid w:val="00672CF6"/>
    <w:rsid w:val="006732FA"/>
    <w:rsid w:val="00673B7F"/>
    <w:rsid w:val="00674995"/>
    <w:rsid w:val="00674CFE"/>
    <w:rsid w:val="00674E78"/>
    <w:rsid w:val="00675241"/>
    <w:rsid w:val="00675622"/>
    <w:rsid w:val="0068046E"/>
    <w:rsid w:val="00686D39"/>
    <w:rsid w:val="0068744E"/>
    <w:rsid w:val="00687B19"/>
    <w:rsid w:val="00687CCC"/>
    <w:rsid w:val="006901B8"/>
    <w:rsid w:val="00691410"/>
    <w:rsid w:val="00691618"/>
    <w:rsid w:val="0069402D"/>
    <w:rsid w:val="00694481"/>
    <w:rsid w:val="006A0027"/>
    <w:rsid w:val="006A4E0B"/>
    <w:rsid w:val="006A55E1"/>
    <w:rsid w:val="006A6308"/>
    <w:rsid w:val="006A6DD1"/>
    <w:rsid w:val="006B535A"/>
    <w:rsid w:val="006B7C39"/>
    <w:rsid w:val="006B7F71"/>
    <w:rsid w:val="006C1004"/>
    <w:rsid w:val="006C12F1"/>
    <w:rsid w:val="006C23A1"/>
    <w:rsid w:val="006C2C7B"/>
    <w:rsid w:val="006C5DC5"/>
    <w:rsid w:val="006C6283"/>
    <w:rsid w:val="006D19A3"/>
    <w:rsid w:val="006D1E43"/>
    <w:rsid w:val="006D2760"/>
    <w:rsid w:val="006D279B"/>
    <w:rsid w:val="006D31A3"/>
    <w:rsid w:val="006D3F1A"/>
    <w:rsid w:val="006D5258"/>
    <w:rsid w:val="006D5482"/>
    <w:rsid w:val="006D55C9"/>
    <w:rsid w:val="006D5C04"/>
    <w:rsid w:val="006D75DD"/>
    <w:rsid w:val="006E42B6"/>
    <w:rsid w:val="006E4ECB"/>
    <w:rsid w:val="006E5394"/>
    <w:rsid w:val="006E69ED"/>
    <w:rsid w:val="006E7CEF"/>
    <w:rsid w:val="006F0327"/>
    <w:rsid w:val="006F461C"/>
    <w:rsid w:val="0070033E"/>
    <w:rsid w:val="0070097A"/>
    <w:rsid w:val="007025B4"/>
    <w:rsid w:val="00706595"/>
    <w:rsid w:val="00707229"/>
    <w:rsid w:val="00707F62"/>
    <w:rsid w:val="0071252C"/>
    <w:rsid w:val="00716264"/>
    <w:rsid w:val="007170DE"/>
    <w:rsid w:val="00721611"/>
    <w:rsid w:val="00721634"/>
    <w:rsid w:val="007225FA"/>
    <w:rsid w:val="007250E7"/>
    <w:rsid w:val="00731AD3"/>
    <w:rsid w:val="00734A12"/>
    <w:rsid w:val="0073521B"/>
    <w:rsid w:val="00735B48"/>
    <w:rsid w:val="00736000"/>
    <w:rsid w:val="00737ACF"/>
    <w:rsid w:val="0074086C"/>
    <w:rsid w:val="00740DBA"/>
    <w:rsid w:val="0074227B"/>
    <w:rsid w:val="007422D8"/>
    <w:rsid w:val="00742C79"/>
    <w:rsid w:val="00743494"/>
    <w:rsid w:val="007462AF"/>
    <w:rsid w:val="007508D3"/>
    <w:rsid w:val="00753070"/>
    <w:rsid w:val="0075322A"/>
    <w:rsid w:val="00757966"/>
    <w:rsid w:val="00762A30"/>
    <w:rsid w:val="00764B6D"/>
    <w:rsid w:val="007673C2"/>
    <w:rsid w:val="0077195F"/>
    <w:rsid w:val="007739E8"/>
    <w:rsid w:val="00774889"/>
    <w:rsid w:val="007762E4"/>
    <w:rsid w:val="00777235"/>
    <w:rsid w:val="00781486"/>
    <w:rsid w:val="00782338"/>
    <w:rsid w:val="00782C50"/>
    <w:rsid w:val="007832C3"/>
    <w:rsid w:val="007839AC"/>
    <w:rsid w:val="00786136"/>
    <w:rsid w:val="007925F9"/>
    <w:rsid w:val="00796434"/>
    <w:rsid w:val="00796ACA"/>
    <w:rsid w:val="00796C85"/>
    <w:rsid w:val="00797431"/>
    <w:rsid w:val="007A2322"/>
    <w:rsid w:val="007A46A5"/>
    <w:rsid w:val="007A5DEE"/>
    <w:rsid w:val="007A6061"/>
    <w:rsid w:val="007A7E11"/>
    <w:rsid w:val="007B1A59"/>
    <w:rsid w:val="007B23E7"/>
    <w:rsid w:val="007B36AE"/>
    <w:rsid w:val="007B476A"/>
    <w:rsid w:val="007B4B60"/>
    <w:rsid w:val="007B6279"/>
    <w:rsid w:val="007C043C"/>
    <w:rsid w:val="007C3DEC"/>
    <w:rsid w:val="007C4720"/>
    <w:rsid w:val="007C55DF"/>
    <w:rsid w:val="007D3EAE"/>
    <w:rsid w:val="007D47BF"/>
    <w:rsid w:val="007D4B27"/>
    <w:rsid w:val="007D63A9"/>
    <w:rsid w:val="007D79EF"/>
    <w:rsid w:val="007D7C33"/>
    <w:rsid w:val="007E2A49"/>
    <w:rsid w:val="007E7B79"/>
    <w:rsid w:val="007F0BCE"/>
    <w:rsid w:val="007F1AAB"/>
    <w:rsid w:val="007F23B4"/>
    <w:rsid w:val="007F2E70"/>
    <w:rsid w:val="007F4E5A"/>
    <w:rsid w:val="008010A6"/>
    <w:rsid w:val="008019AB"/>
    <w:rsid w:val="00801C61"/>
    <w:rsid w:val="00802D0B"/>
    <w:rsid w:val="0081385B"/>
    <w:rsid w:val="00814586"/>
    <w:rsid w:val="00814631"/>
    <w:rsid w:val="00814D56"/>
    <w:rsid w:val="00816A20"/>
    <w:rsid w:val="00816EE0"/>
    <w:rsid w:val="00817022"/>
    <w:rsid w:val="00820DD8"/>
    <w:rsid w:val="00821E3C"/>
    <w:rsid w:val="00822208"/>
    <w:rsid w:val="0082319B"/>
    <w:rsid w:val="00823FEC"/>
    <w:rsid w:val="00824986"/>
    <w:rsid w:val="008258CA"/>
    <w:rsid w:val="00826B6C"/>
    <w:rsid w:val="00826D95"/>
    <w:rsid w:val="00830F87"/>
    <w:rsid w:val="00832BC0"/>
    <w:rsid w:val="00841BBC"/>
    <w:rsid w:val="00844311"/>
    <w:rsid w:val="00844535"/>
    <w:rsid w:val="00844FED"/>
    <w:rsid w:val="00845357"/>
    <w:rsid w:val="00851E30"/>
    <w:rsid w:val="008520B1"/>
    <w:rsid w:val="00854256"/>
    <w:rsid w:val="00854526"/>
    <w:rsid w:val="00855D07"/>
    <w:rsid w:val="00857E7F"/>
    <w:rsid w:val="0086333B"/>
    <w:rsid w:val="00863648"/>
    <w:rsid w:val="008656CF"/>
    <w:rsid w:val="00866A3D"/>
    <w:rsid w:val="00866AD1"/>
    <w:rsid w:val="0087096B"/>
    <w:rsid w:val="00872018"/>
    <w:rsid w:val="008728A6"/>
    <w:rsid w:val="00874041"/>
    <w:rsid w:val="00874740"/>
    <w:rsid w:val="0087659F"/>
    <w:rsid w:val="0087737E"/>
    <w:rsid w:val="00881F4B"/>
    <w:rsid w:val="00882F3A"/>
    <w:rsid w:val="0088381F"/>
    <w:rsid w:val="00884BC0"/>
    <w:rsid w:val="00886113"/>
    <w:rsid w:val="00887406"/>
    <w:rsid w:val="008878C5"/>
    <w:rsid w:val="00891401"/>
    <w:rsid w:val="00891B0D"/>
    <w:rsid w:val="0089280E"/>
    <w:rsid w:val="00896780"/>
    <w:rsid w:val="008975E1"/>
    <w:rsid w:val="008A15B9"/>
    <w:rsid w:val="008A231F"/>
    <w:rsid w:val="008A3A54"/>
    <w:rsid w:val="008A3EB5"/>
    <w:rsid w:val="008A40A5"/>
    <w:rsid w:val="008A61FA"/>
    <w:rsid w:val="008A6C35"/>
    <w:rsid w:val="008A71BC"/>
    <w:rsid w:val="008A7E09"/>
    <w:rsid w:val="008B0E96"/>
    <w:rsid w:val="008B2007"/>
    <w:rsid w:val="008B28D4"/>
    <w:rsid w:val="008B2B63"/>
    <w:rsid w:val="008B4E33"/>
    <w:rsid w:val="008B4F1E"/>
    <w:rsid w:val="008B6EB3"/>
    <w:rsid w:val="008C1B6E"/>
    <w:rsid w:val="008C69B8"/>
    <w:rsid w:val="008D0A7D"/>
    <w:rsid w:val="008D1C88"/>
    <w:rsid w:val="008D3396"/>
    <w:rsid w:val="008D3D80"/>
    <w:rsid w:val="008D43A1"/>
    <w:rsid w:val="008D7D3F"/>
    <w:rsid w:val="008E05AD"/>
    <w:rsid w:val="008E0661"/>
    <w:rsid w:val="008E10A6"/>
    <w:rsid w:val="008E14FE"/>
    <w:rsid w:val="008E374B"/>
    <w:rsid w:val="008F28EE"/>
    <w:rsid w:val="008F2B9E"/>
    <w:rsid w:val="008F5225"/>
    <w:rsid w:val="0090130E"/>
    <w:rsid w:val="00903D0F"/>
    <w:rsid w:val="009066FE"/>
    <w:rsid w:val="00906DDF"/>
    <w:rsid w:val="00907F81"/>
    <w:rsid w:val="0091033D"/>
    <w:rsid w:val="0091386B"/>
    <w:rsid w:val="00915BC6"/>
    <w:rsid w:val="00916682"/>
    <w:rsid w:val="00917792"/>
    <w:rsid w:val="009178FC"/>
    <w:rsid w:val="00921479"/>
    <w:rsid w:val="009221B6"/>
    <w:rsid w:val="00922C64"/>
    <w:rsid w:val="00923F1A"/>
    <w:rsid w:val="00924F25"/>
    <w:rsid w:val="0092557A"/>
    <w:rsid w:val="0092721B"/>
    <w:rsid w:val="009273F1"/>
    <w:rsid w:val="0092779C"/>
    <w:rsid w:val="00932E4F"/>
    <w:rsid w:val="009336C0"/>
    <w:rsid w:val="00937FD9"/>
    <w:rsid w:val="00941CA6"/>
    <w:rsid w:val="00941E75"/>
    <w:rsid w:val="00941EFA"/>
    <w:rsid w:val="009441A2"/>
    <w:rsid w:val="00944A0C"/>
    <w:rsid w:val="00944B4F"/>
    <w:rsid w:val="00946452"/>
    <w:rsid w:val="0094669B"/>
    <w:rsid w:val="009476DF"/>
    <w:rsid w:val="009513C5"/>
    <w:rsid w:val="00956E1F"/>
    <w:rsid w:val="00956E22"/>
    <w:rsid w:val="00957B52"/>
    <w:rsid w:val="00962328"/>
    <w:rsid w:val="00963320"/>
    <w:rsid w:val="00964A59"/>
    <w:rsid w:val="00965689"/>
    <w:rsid w:val="00966C8B"/>
    <w:rsid w:val="009712CC"/>
    <w:rsid w:val="009717AA"/>
    <w:rsid w:val="0097228B"/>
    <w:rsid w:val="00973306"/>
    <w:rsid w:val="009767EC"/>
    <w:rsid w:val="00976FAB"/>
    <w:rsid w:val="0097793E"/>
    <w:rsid w:val="00977C30"/>
    <w:rsid w:val="0098687F"/>
    <w:rsid w:val="00986BCF"/>
    <w:rsid w:val="009879A6"/>
    <w:rsid w:val="00993026"/>
    <w:rsid w:val="00994CC0"/>
    <w:rsid w:val="00995CFB"/>
    <w:rsid w:val="009A0E56"/>
    <w:rsid w:val="009A3999"/>
    <w:rsid w:val="009A5B70"/>
    <w:rsid w:val="009B0826"/>
    <w:rsid w:val="009B111A"/>
    <w:rsid w:val="009B1B0B"/>
    <w:rsid w:val="009B2528"/>
    <w:rsid w:val="009B7E72"/>
    <w:rsid w:val="009C0491"/>
    <w:rsid w:val="009C09BE"/>
    <w:rsid w:val="009C1579"/>
    <w:rsid w:val="009C177A"/>
    <w:rsid w:val="009C453D"/>
    <w:rsid w:val="009C48DD"/>
    <w:rsid w:val="009C524A"/>
    <w:rsid w:val="009C6599"/>
    <w:rsid w:val="009D08C8"/>
    <w:rsid w:val="009D0E91"/>
    <w:rsid w:val="009D1203"/>
    <w:rsid w:val="009D3498"/>
    <w:rsid w:val="009D3848"/>
    <w:rsid w:val="009D3D76"/>
    <w:rsid w:val="009D409D"/>
    <w:rsid w:val="009D67B3"/>
    <w:rsid w:val="009D694B"/>
    <w:rsid w:val="009E12BA"/>
    <w:rsid w:val="009E1DDB"/>
    <w:rsid w:val="009E6520"/>
    <w:rsid w:val="009E7E70"/>
    <w:rsid w:val="009F0947"/>
    <w:rsid w:val="009F0DA2"/>
    <w:rsid w:val="009F15D9"/>
    <w:rsid w:val="009F35D2"/>
    <w:rsid w:val="009F747A"/>
    <w:rsid w:val="009F7CE8"/>
    <w:rsid w:val="00A0118D"/>
    <w:rsid w:val="00A01535"/>
    <w:rsid w:val="00A02878"/>
    <w:rsid w:val="00A03B2D"/>
    <w:rsid w:val="00A052C1"/>
    <w:rsid w:val="00A05506"/>
    <w:rsid w:val="00A063A0"/>
    <w:rsid w:val="00A06BF0"/>
    <w:rsid w:val="00A101AE"/>
    <w:rsid w:val="00A111B8"/>
    <w:rsid w:val="00A1281B"/>
    <w:rsid w:val="00A144B8"/>
    <w:rsid w:val="00A15E70"/>
    <w:rsid w:val="00A1629D"/>
    <w:rsid w:val="00A16B2F"/>
    <w:rsid w:val="00A20D8E"/>
    <w:rsid w:val="00A218A5"/>
    <w:rsid w:val="00A2312B"/>
    <w:rsid w:val="00A2353A"/>
    <w:rsid w:val="00A23A2F"/>
    <w:rsid w:val="00A23ADD"/>
    <w:rsid w:val="00A24608"/>
    <w:rsid w:val="00A329D5"/>
    <w:rsid w:val="00A34B8C"/>
    <w:rsid w:val="00A35961"/>
    <w:rsid w:val="00A35DE8"/>
    <w:rsid w:val="00A36FF2"/>
    <w:rsid w:val="00A40D19"/>
    <w:rsid w:val="00A42F59"/>
    <w:rsid w:val="00A456C4"/>
    <w:rsid w:val="00A46279"/>
    <w:rsid w:val="00A474D3"/>
    <w:rsid w:val="00A519ED"/>
    <w:rsid w:val="00A5280D"/>
    <w:rsid w:val="00A52DFD"/>
    <w:rsid w:val="00A53227"/>
    <w:rsid w:val="00A53DCE"/>
    <w:rsid w:val="00A545EE"/>
    <w:rsid w:val="00A55C41"/>
    <w:rsid w:val="00A5772E"/>
    <w:rsid w:val="00A61089"/>
    <w:rsid w:val="00A62C69"/>
    <w:rsid w:val="00A63AA8"/>
    <w:rsid w:val="00A64FC6"/>
    <w:rsid w:val="00A66FE5"/>
    <w:rsid w:val="00A6797C"/>
    <w:rsid w:val="00A67DC6"/>
    <w:rsid w:val="00A74D37"/>
    <w:rsid w:val="00A752D9"/>
    <w:rsid w:val="00A75E4D"/>
    <w:rsid w:val="00A85F2A"/>
    <w:rsid w:val="00A8630C"/>
    <w:rsid w:val="00A90081"/>
    <w:rsid w:val="00A91F07"/>
    <w:rsid w:val="00A9246A"/>
    <w:rsid w:val="00A972A8"/>
    <w:rsid w:val="00AA0BBB"/>
    <w:rsid w:val="00AA29D0"/>
    <w:rsid w:val="00AA7822"/>
    <w:rsid w:val="00AB136C"/>
    <w:rsid w:val="00AB2818"/>
    <w:rsid w:val="00AB50DA"/>
    <w:rsid w:val="00AB58BF"/>
    <w:rsid w:val="00AC0525"/>
    <w:rsid w:val="00AC283A"/>
    <w:rsid w:val="00AC3EA1"/>
    <w:rsid w:val="00AC4ADB"/>
    <w:rsid w:val="00AD0C47"/>
    <w:rsid w:val="00AD0E65"/>
    <w:rsid w:val="00AD3614"/>
    <w:rsid w:val="00AD57F0"/>
    <w:rsid w:val="00AD5F5D"/>
    <w:rsid w:val="00AD69E5"/>
    <w:rsid w:val="00AD73BB"/>
    <w:rsid w:val="00AE22C8"/>
    <w:rsid w:val="00AE284D"/>
    <w:rsid w:val="00AE2F43"/>
    <w:rsid w:val="00AE359A"/>
    <w:rsid w:val="00AE41F8"/>
    <w:rsid w:val="00AF1F6C"/>
    <w:rsid w:val="00AF60A3"/>
    <w:rsid w:val="00AF61AB"/>
    <w:rsid w:val="00B00BB7"/>
    <w:rsid w:val="00B05B4A"/>
    <w:rsid w:val="00B07A87"/>
    <w:rsid w:val="00B11E6E"/>
    <w:rsid w:val="00B179AE"/>
    <w:rsid w:val="00B17FF0"/>
    <w:rsid w:val="00B202CB"/>
    <w:rsid w:val="00B21CF4"/>
    <w:rsid w:val="00B22BA0"/>
    <w:rsid w:val="00B25956"/>
    <w:rsid w:val="00B25D5B"/>
    <w:rsid w:val="00B2748B"/>
    <w:rsid w:val="00B27E68"/>
    <w:rsid w:val="00B3035E"/>
    <w:rsid w:val="00B3039A"/>
    <w:rsid w:val="00B30B6A"/>
    <w:rsid w:val="00B30EDC"/>
    <w:rsid w:val="00B32D95"/>
    <w:rsid w:val="00B33F2B"/>
    <w:rsid w:val="00B352DD"/>
    <w:rsid w:val="00B359B4"/>
    <w:rsid w:val="00B37099"/>
    <w:rsid w:val="00B371B6"/>
    <w:rsid w:val="00B37F7C"/>
    <w:rsid w:val="00B41341"/>
    <w:rsid w:val="00B4595D"/>
    <w:rsid w:val="00B45BAC"/>
    <w:rsid w:val="00B46C7C"/>
    <w:rsid w:val="00B50397"/>
    <w:rsid w:val="00B516FC"/>
    <w:rsid w:val="00B54A1F"/>
    <w:rsid w:val="00B56BAA"/>
    <w:rsid w:val="00B5716F"/>
    <w:rsid w:val="00B627DD"/>
    <w:rsid w:val="00B6639E"/>
    <w:rsid w:val="00B7077F"/>
    <w:rsid w:val="00B70CA4"/>
    <w:rsid w:val="00B71002"/>
    <w:rsid w:val="00B712C1"/>
    <w:rsid w:val="00B71A92"/>
    <w:rsid w:val="00B72DF2"/>
    <w:rsid w:val="00B7517D"/>
    <w:rsid w:val="00B75519"/>
    <w:rsid w:val="00B76004"/>
    <w:rsid w:val="00B76538"/>
    <w:rsid w:val="00B76D7C"/>
    <w:rsid w:val="00B777CA"/>
    <w:rsid w:val="00B8030C"/>
    <w:rsid w:val="00B8115D"/>
    <w:rsid w:val="00B84549"/>
    <w:rsid w:val="00B91BB3"/>
    <w:rsid w:val="00B92B0E"/>
    <w:rsid w:val="00B943D4"/>
    <w:rsid w:val="00B9656E"/>
    <w:rsid w:val="00BA095D"/>
    <w:rsid w:val="00BA1101"/>
    <w:rsid w:val="00BA16F3"/>
    <w:rsid w:val="00BA1922"/>
    <w:rsid w:val="00BA3B3E"/>
    <w:rsid w:val="00BA3CDC"/>
    <w:rsid w:val="00BA51C5"/>
    <w:rsid w:val="00BA68A6"/>
    <w:rsid w:val="00BB0608"/>
    <w:rsid w:val="00BB14F1"/>
    <w:rsid w:val="00BB1EDA"/>
    <w:rsid w:val="00BB3FDF"/>
    <w:rsid w:val="00BB4087"/>
    <w:rsid w:val="00BB4840"/>
    <w:rsid w:val="00BB5911"/>
    <w:rsid w:val="00BB6883"/>
    <w:rsid w:val="00BC1AB1"/>
    <w:rsid w:val="00BC2860"/>
    <w:rsid w:val="00BC3569"/>
    <w:rsid w:val="00BD00CB"/>
    <w:rsid w:val="00BD138E"/>
    <w:rsid w:val="00BD1D8B"/>
    <w:rsid w:val="00BD1DFB"/>
    <w:rsid w:val="00BD2050"/>
    <w:rsid w:val="00BD4C54"/>
    <w:rsid w:val="00BE04E5"/>
    <w:rsid w:val="00BE1DD4"/>
    <w:rsid w:val="00BE21C9"/>
    <w:rsid w:val="00BE5B62"/>
    <w:rsid w:val="00BF12E5"/>
    <w:rsid w:val="00BF343F"/>
    <w:rsid w:val="00C02C28"/>
    <w:rsid w:val="00C06A97"/>
    <w:rsid w:val="00C0781F"/>
    <w:rsid w:val="00C101C5"/>
    <w:rsid w:val="00C13AAF"/>
    <w:rsid w:val="00C141C6"/>
    <w:rsid w:val="00C15816"/>
    <w:rsid w:val="00C15920"/>
    <w:rsid w:val="00C1741D"/>
    <w:rsid w:val="00C176B4"/>
    <w:rsid w:val="00C17C00"/>
    <w:rsid w:val="00C21AEA"/>
    <w:rsid w:val="00C227BD"/>
    <w:rsid w:val="00C22A10"/>
    <w:rsid w:val="00C23501"/>
    <w:rsid w:val="00C23CCD"/>
    <w:rsid w:val="00C264AA"/>
    <w:rsid w:val="00C26800"/>
    <w:rsid w:val="00C319F4"/>
    <w:rsid w:val="00C325A3"/>
    <w:rsid w:val="00C32BC2"/>
    <w:rsid w:val="00C32FC2"/>
    <w:rsid w:val="00C34A54"/>
    <w:rsid w:val="00C4072D"/>
    <w:rsid w:val="00C4083B"/>
    <w:rsid w:val="00C42A4A"/>
    <w:rsid w:val="00C437DE"/>
    <w:rsid w:val="00C43919"/>
    <w:rsid w:val="00C43DA3"/>
    <w:rsid w:val="00C44B64"/>
    <w:rsid w:val="00C4534C"/>
    <w:rsid w:val="00C46534"/>
    <w:rsid w:val="00C47EE2"/>
    <w:rsid w:val="00C50B50"/>
    <w:rsid w:val="00C51D59"/>
    <w:rsid w:val="00C51D67"/>
    <w:rsid w:val="00C529B8"/>
    <w:rsid w:val="00C53C40"/>
    <w:rsid w:val="00C55FA4"/>
    <w:rsid w:val="00C56C3F"/>
    <w:rsid w:val="00C6007C"/>
    <w:rsid w:val="00C61C38"/>
    <w:rsid w:val="00C63317"/>
    <w:rsid w:val="00C63EDA"/>
    <w:rsid w:val="00C64F3E"/>
    <w:rsid w:val="00C654C1"/>
    <w:rsid w:val="00C65854"/>
    <w:rsid w:val="00C6717A"/>
    <w:rsid w:val="00C752ED"/>
    <w:rsid w:val="00C804DD"/>
    <w:rsid w:val="00C82CD5"/>
    <w:rsid w:val="00C83858"/>
    <w:rsid w:val="00C91071"/>
    <w:rsid w:val="00C921B8"/>
    <w:rsid w:val="00C9255C"/>
    <w:rsid w:val="00C92F1D"/>
    <w:rsid w:val="00C93156"/>
    <w:rsid w:val="00C9387C"/>
    <w:rsid w:val="00C9636E"/>
    <w:rsid w:val="00C96EED"/>
    <w:rsid w:val="00C974CD"/>
    <w:rsid w:val="00C975B0"/>
    <w:rsid w:val="00C97965"/>
    <w:rsid w:val="00CA0B0E"/>
    <w:rsid w:val="00CA3383"/>
    <w:rsid w:val="00CA5175"/>
    <w:rsid w:val="00CA6323"/>
    <w:rsid w:val="00CA6B23"/>
    <w:rsid w:val="00CA74B7"/>
    <w:rsid w:val="00CB0B67"/>
    <w:rsid w:val="00CB0D9F"/>
    <w:rsid w:val="00CB2959"/>
    <w:rsid w:val="00CB2A19"/>
    <w:rsid w:val="00CB2D05"/>
    <w:rsid w:val="00CB707E"/>
    <w:rsid w:val="00CB7C66"/>
    <w:rsid w:val="00CC234E"/>
    <w:rsid w:val="00CC5DAE"/>
    <w:rsid w:val="00CC6970"/>
    <w:rsid w:val="00CD10D8"/>
    <w:rsid w:val="00CD11E0"/>
    <w:rsid w:val="00CD3E06"/>
    <w:rsid w:val="00CD4856"/>
    <w:rsid w:val="00CD5150"/>
    <w:rsid w:val="00CD6AA6"/>
    <w:rsid w:val="00CD7839"/>
    <w:rsid w:val="00CE175E"/>
    <w:rsid w:val="00CE413C"/>
    <w:rsid w:val="00CE5E26"/>
    <w:rsid w:val="00CE7654"/>
    <w:rsid w:val="00CE7872"/>
    <w:rsid w:val="00CF33E8"/>
    <w:rsid w:val="00CF5714"/>
    <w:rsid w:val="00CF7AAC"/>
    <w:rsid w:val="00D036C3"/>
    <w:rsid w:val="00D0576E"/>
    <w:rsid w:val="00D07CB8"/>
    <w:rsid w:val="00D14085"/>
    <w:rsid w:val="00D16576"/>
    <w:rsid w:val="00D17A4F"/>
    <w:rsid w:val="00D20028"/>
    <w:rsid w:val="00D2002D"/>
    <w:rsid w:val="00D204A2"/>
    <w:rsid w:val="00D20DF1"/>
    <w:rsid w:val="00D24427"/>
    <w:rsid w:val="00D24553"/>
    <w:rsid w:val="00D267BB"/>
    <w:rsid w:val="00D31877"/>
    <w:rsid w:val="00D319A1"/>
    <w:rsid w:val="00D362B4"/>
    <w:rsid w:val="00D41F67"/>
    <w:rsid w:val="00D42279"/>
    <w:rsid w:val="00D4341A"/>
    <w:rsid w:val="00D43477"/>
    <w:rsid w:val="00D43AF9"/>
    <w:rsid w:val="00D46B80"/>
    <w:rsid w:val="00D47158"/>
    <w:rsid w:val="00D479B6"/>
    <w:rsid w:val="00D50448"/>
    <w:rsid w:val="00D53DF1"/>
    <w:rsid w:val="00D53FCD"/>
    <w:rsid w:val="00D5418A"/>
    <w:rsid w:val="00D56860"/>
    <w:rsid w:val="00D61AE2"/>
    <w:rsid w:val="00D62E04"/>
    <w:rsid w:val="00D67264"/>
    <w:rsid w:val="00D67C9E"/>
    <w:rsid w:val="00D70A94"/>
    <w:rsid w:val="00D71E8D"/>
    <w:rsid w:val="00D73CF6"/>
    <w:rsid w:val="00D74AA0"/>
    <w:rsid w:val="00D76BFF"/>
    <w:rsid w:val="00D76F92"/>
    <w:rsid w:val="00D90A0D"/>
    <w:rsid w:val="00D9174B"/>
    <w:rsid w:val="00D917EA"/>
    <w:rsid w:val="00D93727"/>
    <w:rsid w:val="00D94380"/>
    <w:rsid w:val="00D96706"/>
    <w:rsid w:val="00D9772F"/>
    <w:rsid w:val="00D977DA"/>
    <w:rsid w:val="00D97914"/>
    <w:rsid w:val="00DA2AFE"/>
    <w:rsid w:val="00DA5D56"/>
    <w:rsid w:val="00DB0FFA"/>
    <w:rsid w:val="00DB1EB7"/>
    <w:rsid w:val="00DB6AE3"/>
    <w:rsid w:val="00DC32D2"/>
    <w:rsid w:val="00DC4D2F"/>
    <w:rsid w:val="00DC6399"/>
    <w:rsid w:val="00DC6875"/>
    <w:rsid w:val="00DC70E9"/>
    <w:rsid w:val="00DD038E"/>
    <w:rsid w:val="00DD0C4B"/>
    <w:rsid w:val="00DD3921"/>
    <w:rsid w:val="00DD45FF"/>
    <w:rsid w:val="00DD68A7"/>
    <w:rsid w:val="00DD7453"/>
    <w:rsid w:val="00DE03DA"/>
    <w:rsid w:val="00DE363B"/>
    <w:rsid w:val="00DE3EB7"/>
    <w:rsid w:val="00DE418E"/>
    <w:rsid w:val="00DE4861"/>
    <w:rsid w:val="00DE6645"/>
    <w:rsid w:val="00DE7889"/>
    <w:rsid w:val="00DE7CA4"/>
    <w:rsid w:val="00DF0456"/>
    <w:rsid w:val="00DF4111"/>
    <w:rsid w:val="00DF6E71"/>
    <w:rsid w:val="00DF7E7C"/>
    <w:rsid w:val="00E00295"/>
    <w:rsid w:val="00E01182"/>
    <w:rsid w:val="00E02D59"/>
    <w:rsid w:val="00E03C22"/>
    <w:rsid w:val="00E03EB5"/>
    <w:rsid w:val="00E040E8"/>
    <w:rsid w:val="00E076B1"/>
    <w:rsid w:val="00E11476"/>
    <w:rsid w:val="00E11576"/>
    <w:rsid w:val="00E1174A"/>
    <w:rsid w:val="00E145E8"/>
    <w:rsid w:val="00E15331"/>
    <w:rsid w:val="00E1626B"/>
    <w:rsid w:val="00E173A3"/>
    <w:rsid w:val="00E17C2E"/>
    <w:rsid w:val="00E17D49"/>
    <w:rsid w:val="00E17E1E"/>
    <w:rsid w:val="00E20E0D"/>
    <w:rsid w:val="00E22A9A"/>
    <w:rsid w:val="00E232C9"/>
    <w:rsid w:val="00E248C3"/>
    <w:rsid w:val="00E26305"/>
    <w:rsid w:val="00E274FE"/>
    <w:rsid w:val="00E27813"/>
    <w:rsid w:val="00E30634"/>
    <w:rsid w:val="00E30BBC"/>
    <w:rsid w:val="00E30D58"/>
    <w:rsid w:val="00E323EB"/>
    <w:rsid w:val="00E32593"/>
    <w:rsid w:val="00E329A1"/>
    <w:rsid w:val="00E36797"/>
    <w:rsid w:val="00E4117C"/>
    <w:rsid w:val="00E462F8"/>
    <w:rsid w:val="00E47809"/>
    <w:rsid w:val="00E5250C"/>
    <w:rsid w:val="00E54605"/>
    <w:rsid w:val="00E551D6"/>
    <w:rsid w:val="00E57284"/>
    <w:rsid w:val="00E57421"/>
    <w:rsid w:val="00E625C9"/>
    <w:rsid w:val="00E62800"/>
    <w:rsid w:val="00E631A0"/>
    <w:rsid w:val="00E63F7D"/>
    <w:rsid w:val="00E64183"/>
    <w:rsid w:val="00E66674"/>
    <w:rsid w:val="00E67CB4"/>
    <w:rsid w:val="00E70019"/>
    <w:rsid w:val="00E76346"/>
    <w:rsid w:val="00E76C0D"/>
    <w:rsid w:val="00E76E67"/>
    <w:rsid w:val="00E77842"/>
    <w:rsid w:val="00E812E8"/>
    <w:rsid w:val="00E82009"/>
    <w:rsid w:val="00E83116"/>
    <w:rsid w:val="00E8332B"/>
    <w:rsid w:val="00E83C19"/>
    <w:rsid w:val="00E8676D"/>
    <w:rsid w:val="00E87764"/>
    <w:rsid w:val="00E87ED4"/>
    <w:rsid w:val="00E90B2D"/>
    <w:rsid w:val="00E90E50"/>
    <w:rsid w:val="00E91E24"/>
    <w:rsid w:val="00E926FE"/>
    <w:rsid w:val="00E96011"/>
    <w:rsid w:val="00E96106"/>
    <w:rsid w:val="00E96B72"/>
    <w:rsid w:val="00EA1F5A"/>
    <w:rsid w:val="00EA39E2"/>
    <w:rsid w:val="00EA3A3F"/>
    <w:rsid w:val="00EA3B75"/>
    <w:rsid w:val="00EA422E"/>
    <w:rsid w:val="00EA4EA6"/>
    <w:rsid w:val="00EA7FBB"/>
    <w:rsid w:val="00EC054F"/>
    <w:rsid w:val="00EC147C"/>
    <w:rsid w:val="00EC2304"/>
    <w:rsid w:val="00EC234D"/>
    <w:rsid w:val="00EC2FD0"/>
    <w:rsid w:val="00EC4833"/>
    <w:rsid w:val="00EC4A8E"/>
    <w:rsid w:val="00EC4C92"/>
    <w:rsid w:val="00EC5204"/>
    <w:rsid w:val="00EC6E78"/>
    <w:rsid w:val="00EC73B4"/>
    <w:rsid w:val="00ED18D3"/>
    <w:rsid w:val="00ED22FC"/>
    <w:rsid w:val="00ED2B26"/>
    <w:rsid w:val="00ED3B16"/>
    <w:rsid w:val="00ED4089"/>
    <w:rsid w:val="00ED52C3"/>
    <w:rsid w:val="00ED58A5"/>
    <w:rsid w:val="00ED743D"/>
    <w:rsid w:val="00EE031B"/>
    <w:rsid w:val="00EE08C6"/>
    <w:rsid w:val="00EE13FD"/>
    <w:rsid w:val="00EE1834"/>
    <w:rsid w:val="00EE27DD"/>
    <w:rsid w:val="00EE4283"/>
    <w:rsid w:val="00EE6D52"/>
    <w:rsid w:val="00EE7149"/>
    <w:rsid w:val="00EF1221"/>
    <w:rsid w:val="00EF35D9"/>
    <w:rsid w:val="00EF456F"/>
    <w:rsid w:val="00EF7D0B"/>
    <w:rsid w:val="00F0202B"/>
    <w:rsid w:val="00F02154"/>
    <w:rsid w:val="00F0686C"/>
    <w:rsid w:val="00F0724E"/>
    <w:rsid w:val="00F07C1A"/>
    <w:rsid w:val="00F107FD"/>
    <w:rsid w:val="00F12337"/>
    <w:rsid w:val="00F12BC3"/>
    <w:rsid w:val="00F14949"/>
    <w:rsid w:val="00F1510F"/>
    <w:rsid w:val="00F15676"/>
    <w:rsid w:val="00F1712C"/>
    <w:rsid w:val="00F178CC"/>
    <w:rsid w:val="00F2222C"/>
    <w:rsid w:val="00F2232E"/>
    <w:rsid w:val="00F22B1E"/>
    <w:rsid w:val="00F232B0"/>
    <w:rsid w:val="00F2457F"/>
    <w:rsid w:val="00F253FD"/>
    <w:rsid w:val="00F264F5"/>
    <w:rsid w:val="00F32F0A"/>
    <w:rsid w:val="00F35FFE"/>
    <w:rsid w:val="00F36B9C"/>
    <w:rsid w:val="00F400D8"/>
    <w:rsid w:val="00F40294"/>
    <w:rsid w:val="00F41BAF"/>
    <w:rsid w:val="00F42B65"/>
    <w:rsid w:val="00F446EA"/>
    <w:rsid w:val="00F51456"/>
    <w:rsid w:val="00F522BD"/>
    <w:rsid w:val="00F54021"/>
    <w:rsid w:val="00F553D7"/>
    <w:rsid w:val="00F603F1"/>
    <w:rsid w:val="00F60AA3"/>
    <w:rsid w:val="00F632B7"/>
    <w:rsid w:val="00F63E60"/>
    <w:rsid w:val="00F644A4"/>
    <w:rsid w:val="00F65528"/>
    <w:rsid w:val="00F65AF1"/>
    <w:rsid w:val="00F706E2"/>
    <w:rsid w:val="00F70CEB"/>
    <w:rsid w:val="00F71C52"/>
    <w:rsid w:val="00F71F22"/>
    <w:rsid w:val="00F72267"/>
    <w:rsid w:val="00F72DA1"/>
    <w:rsid w:val="00F736D4"/>
    <w:rsid w:val="00F73F30"/>
    <w:rsid w:val="00F801D5"/>
    <w:rsid w:val="00F8443E"/>
    <w:rsid w:val="00F86349"/>
    <w:rsid w:val="00F9297F"/>
    <w:rsid w:val="00F93A55"/>
    <w:rsid w:val="00F95303"/>
    <w:rsid w:val="00FB0AEE"/>
    <w:rsid w:val="00FB527E"/>
    <w:rsid w:val="00FC0257"/>
    <w:rsid w:val="00FC0B9A"/>
    <w:rsid w:val="00FC0BF3"/>
    <w:rsid w:val="00FC230C"/>
    <w:rsid w:val="00FC24A8"/>
    <w:rsid w:val="00FC64A9"/>
    <w:rsid w:val="00FD0A48"/>
    <w:rsid w:val="00FD339A"/>
    <w:rsid w:val="00FE19C9"/>
    <w:rsid w:val="00FE5984"/>
    <w:rsid w:val="00FE62D1"/>
    <w:rsid w:val="00FF095C"/>
    <w:rsid w:val="00FF1C42"/>
    <w:rsid w:val="00FF1DA9"/>
    <w:rsid w:val="00FF4B1E"/>
    <w:rsid w:val="00FF70CC"/>
    <w:rsid w:val="00FF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3EC4F"/>
  <w15:docId w15:val="{DD9E0248-4C46-4513-8CD6-9F692F03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54"/>
    <w:pPr>
      <w:overflowPunct w:val="0"/>
      <w:autoSpaceDE w:val="0"/>
      <w:autoSpaceDN w:val="0"/>
      <w:adjustRightInd w:val="0"/>
      <w:textAlignment w:val="baseline"/>
    </w:pPr>
    <w:rPr>
      <w:rFonts w:ascii="Times R" w:hAnsi="Times R" w:cs="Times R"/>
      <w:sz w:val="28"/>
      <w:szCs w:val="28"/>
    </w:rPr>
  </w:style>
  <w:style w:type="paragraph" w:styleId="Heading1">
    <w:name w:val="heading 1"/>
    <w:basedOn w:val="Normal"/>
    <w:next w:val="Normal"/>
    <w:link w:val="Heading1Char"/>
    <w:uiPriority w:val="99"/>
    <w:qFormat/>
    <w:rsid w:val="00BD4C54"/>
    <w:pPr>
      <w:keepNext/>
      <w:tabs>
        <w:tab w:val="num" w:pos="1740"/>
      </w:tabs>
      <w:jc w:val="center"/>
      <w:outlineLvl w:val="0"/>
    </w:pPr>
    <w:rPr>
      <w:b/>
      <w:bCs/>
      <w:sz w:val="22"/>
      <w:szCs w:val="22"/>
    </w:rPr>
  </w:style>
  <w:style w:type="paragraph" w:styleId="Heading2">
    <w:name w:val="heading 2"/>
    <w:basedOn w:val="Normal"/>
    <w:next w:val="Normal"/>
    <w:link w:val="Heading2Char"/>
    <w:uiPriority w:val="99"/>
    <w:qFormat/>
    <w:rsid w:val="00BD4C54"/>
    <w:pPr>
      <w:keepNext/>
      <w:overflowPunct/>
      <w:autoSpaceDE/>
      <w:autoSpaceDN/>
      <w:adjustRightInd/>
      <w:jc w:val="both"/>
      <w:textAlignment w:val="auto"/>
      <w:outlineLvl w:val="1"/>
    </w:pPr>
    <w:rPr>
      <w:rFonts w:ascii="Trebuchet MS" w:hAnsi="Trebuchet MS" w:cs="Trebuchet MS"/>
      <w:b/>
      <w:bCs/>
      <w:sz w:val="24"/>
      <w:szCs w:val="24"/>
      <w:lang w:val="en-GB"/>
    </w:rPr>
  </w:style>
  <w:style w:type="paragraph" w:styleId="Heading3">
    <w:name w:val="heading 3"/>
    <w:basedOn w:val="Normal"/>
    <w:next w:val="Normal"/>
    <w:link w:val="Heading3Char"/>
    <w:unhideWhenUsed/>
    <w:qFormat/>
    <w:locked/>
    <w:rsid w:val="00F1233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6A3D"/>
    <w:rPr>
      <w:rFonts w:ascii="Cambria" w:hAnsi="Cambria" w:cs="Cambria"/>
      <w:b/>
      <w:bCs/>
      <w:kern w:val="32"/>
      <w:sz w:val="32"/>
      <w:szCs w:val="32"/>
    </w:rPr>
  </w:style>
  <w:style w:type="character" w:customStyle="1" w:styleId="Heading2Char">
    <w:name w:val="Heading 2 Char"/>
    <w:link w:val="Heading2"/>
    <w:uiPriority w:val="99"/>
    <w:semiHidden/>
    <w:locked/>
    <w:rsid w:val="00866A3D"/>
    <w:rPr>
      <w:rFonts w:ascii="Cambria" w:hAnsi="Cambria" w:cs="Cambria"/>
      <w:b/>
      <w:bCs/>
      <w:i/>
      <w:iCs/>
      <w:sz w:val="28"/>
      <w:szCs w:val="28"/>
    </w:rPr>
  </w:style>
  <w:style w:type="paragraph" w:styleId="Header">
    <w:name w:val="header"/>
    <w:basedOn w:val="Normal"/>
    <w:link w:val="HeaderChar"/>
    <w:uiPriority w:val="99"/>
    <w:rsid w:val="004F4C42"/>
    <w:pPr>
      <w:tabs>
        <w:tab w:val="center" w:pos="4320"/>
        <w:tab w:val="right" w:pos="8640"/>
      </w:tabs>
    </w:pPr>
  </w:style>
  <w:style w:type="character" w:customStyle="1" w:styleId="HeaderChar">
    <w:name w:val="Header Char"/>
    <w:link w:val="Header"/>
    <w:uiPriority w:val="99"/>
    <w:locked/>
    <w:rsid w:val="00866A3D"/>
    <w:rPr>
      <w:rFonts w:ascii="Times R" w:hAnsi="Times R" w:cs="Times R"/>
      <w:sz w:val="20"/>
      <w:szCs w:val="20"/>
    </w:rPr>
  </w:style>
  <w:style w:type="paragraph" w:styleId="Footer">
    <w:name w:val="footer"/>
    <w:basedOn w:val="Normal"/>
    <w:link w:val="FooterChar"/>
    <w:uiPriority w:val="99"/>
    <w:rsid w:val="004F4C42"/>
    <w:pPr>
      <w:tabs>
        <w:tab w:val="center" w:pos="4320"/>
        <w:tab w:val="right" w:pos="8640"/>
      </w:tabs>
    </w:pPr>
  </w:style>
  <w:style w:type="character" w:customStyle="1" w:styleId="FooterChar">
    <w:name w:val="Footer Char"/>
    <w:link w:val="Footer"/>
    <w:uiPriority w:val="99"/>
    <w:semiHidden/>
    <w:locked/>
    <w:rsid w:val="00866A3D"/>
    <w:rPr>
      <w:rFonts w:ascii="Times R" w:hAnsi="Times R" w:cs="Times R"/>
      <w:sz w:val="20"/>
      <w:szCs w:val="20"/>
    </w:rPr>
  </w:style>
  <w:style w:type="paragraph" w:styleId="NormalWeb">
    <w:name w:val="Normal (Web)"/>
    <w:basedOn w:val="Normal"/>
    <w:uiPriority w:val="99"/>
    <w:rsid w:val="005131EA"/>
    <w:pPr>
      <w:spacing w:before="100" w:beforeAutospacing="1" w:after="100" w:afterAutospacing="1"/>
    </w:pPr>
  </w:style>
  <w:style w:type="character" w:customStyle="1" w:styleId="contentheadline">
    <w:name w:val="contentheadline"/>
    <w:basedOn w:val="DefaultParagraphFont"/>
    <w:rsid w:val="00832BC0"/>
  </w:style>
  <w:style w:type="character" w:styleId="PageNumber">
    <w:name w:val="page number"/>
    <w:uiPriority w:val="99"/>
    <w:rsid w:val="004B7152"/>
    <w:rPr>
      <w:sz w:val="16"/>
      <w:szCs w:val="16"/>
    </w:rPr>
  </w:style>
  <w:style w:type="table" w:styleId="TableGrid">
    <w:name w:val="Table Grid"/>
    <w:basedOn w:val="TableNormal"/>
    <w:rsid w:val="004B7152"/>
    <w:rPr>
      <w:rFonts w:ascii="Times R" w:hAnsi="Times R" w:cs="Times 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127E4"/>
    <w:rPr>
      <w:rFonts w:ascii="Tahoma" w:hAnsi="Tahoma" w:cs="Tahoma"/>
      <w:sz w:val="16"/>
      <w:szCs w:val="16"/>
    </w:rPr>
  </w:style>
  <w:style w:type="character" w:customStyle="1" w:styleId="BalloonTextChar">
    <w:name w:val="Balloon Text Char"/>
    <w:link w:val="BalloonText"/>
    <w:uiPriority w:val="99"/>
    <w:semiHidden/>
    <w:locked/>
    <w:rsid w:val="00866A3D"/>
    <w:rPr>
      <w:sz w:val="2"/>
      <w:szCs w:val="2"/>
    </w:rPr>
  </w:style>
  <w:style w:type="paragraph" w:styleId="BodyText">
    <w:name w:val="Body Text"/>
    <w:basedOn w:val="Normal"/>
    <w:link w:val="BodyTextChar"/>
    <w:uiPriority w:val="99"/>
    <w:rsid w:val="00BD4C54"/>
    <w:pPr>
      <w:jc w:val="both"/>
    </w:pPr>
  </w:style>
  <w:style w:type="character" w:customStyle="1" w:styleId="BodyTextChar">
    <w:name w:val="Body Text Char"/>
    <w:link w:val="BodyText"/>
    <w:uiPriority w:val="99"/>
    <w:semiHidden/>
    <w:locked/>
    <w:rsid w:val="00866A3D"/>
    <w:rPr>
      <w:rFonts w:ascii="Times R" w:hAnsi="Times R" w:cs="Times R"/>
      <w:sz w:val="20"/>
      <w:szCs w:val="20"/>
    </w:rPr>
  </w:style>
  <w:style w:type="paragraph" w:styleId="Caption">
    <w:name w:val="caption"/>
    <w:basedOn w:val="Normal"/>
    <w:next w:val="Normal"/>
    <w:uiPriority w:val="99"/>
    <w:qFormat/>
    <w:rsid w:val="00BD4C54"/>
    <w:pPr>
      <w:jc w:val="center"/>
    </w:pPr>
    <w:rPr>
      <w:b/>
      <w:bCs/>
      <w:sz w:val="24"/>
      <w:szCs w:val="24"/>
    </w:rPr>
  </w:style>
  <w:style w:type="paragraph" w:styleId="BodyText3">
    <w:name w:val="Body Text 3"/>
    <w:basedOn w:val="Normal"/>
    <w:link w:val="BodyText3Char"/>
    <w:uiPriority w:val="99"/>
    <w:rsid w:val="00BD4C54"/>
    <w:pPr>
      <w:tabs>
        <w:tab w:val="num" w:pos="1740"/>
      </w:tabs>
      <w:jc w:val="both"/>
    </w:pPr>
    <w:rPr>
      <w:rFonts w:ascii="Trebuchet MS" w:hAnsi="Trebuchet MS" w:cs="Trebuchet MS"/>
      <w:sz w:val="24"/>
      <w:szCs w:val="24"/>
    </w:rPr>
  </w:style>
  <w:style w:type="character" w:customStyle="1" w:styleId="BodyText3Char">
    <w:name w:val="Body Text 3 Char"/>
    <w:link w:val="BodyText3"/>
    <w:uiPriority w:val="99"/>
    <w:semiHidden/>
    <w:locked/>
    <w:rsid w:val="00866A3D"/>
    <w:rPr>
      <w:rFonts w:ascii="Times R" w:hAnsi="Times R" w:cs="Times R"/>
      <w:sz w:val="16"/>
      <w:szCs w:val="16"/>
    </w:rPr>
  </w:style>
  <w:style w:type="character" w:styleId="Hyperlink">
    <w:name w:val="Hyperlink"/>
    <w:uiPriority w:val="99"/>
    <w:rsid w:val="00F400D8"/>
    <w:rPr>
      <w:color w:val="0000FF"/>
      <w:u w:val="single"/>
    </w:rPr>
  </w:style>
  <w:style w:type="paragraph" w:styleId="ListParagraph">
    <w:name w:val="List Paragraph"/>
    <w:basedOn w:val="Normal"/>
    <w:uiPriority w:val="34"/>
    <w:qFormat/>
    <w:rsid w:val="000E2A05"/>
    <w:pPr>
      <w:ind w:left="720"/>
    </w:pPr>
  </w:style>
  <w:style w:type="character" w:customStyle="1" w:styleId="apple-converted-space">
    <w:name w:val="apple-converted-space"/>
    <w:basedOn w:val="DefaultParagraphFont"/>
    <w:uiPriority w:val="99"/>
    <w:rsid w:val="00236C24"/>
  </w:style>
  <w:style w:type="character" w:customStyle="1" w:styleId="Heading3Char">
    <w:name w:val="Heading 3 Char"/>
    <w:basedOn w:val="DefaultParagraphFont"/>
    <w:link w:val="Heading3"/>
    <w:rsid w:val="00F12337"/>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1593">
      <w:bodyDiv w:val="1"/>
      <w:marLeft w:val="0"/>
      <w:marRight w:val="0"/>
      <w:marTop w:val="0"/>
      <w:marBottom w:val="0"/>
      <w:divBdr>
        <w:top w:val="none" w:sz="0" w:space="0" w:color="auto"/>
        <w:left w:val="none" w:sz="0" w:space="0" w:color="auto"/>
        <w:bottom w:val="none" w:sz="0" w:space="0" w:color="auto"/>
        <w:right w:val="none" w:sz="0" w:space="0" w:color="auto"/>
      </w:divBdr>
    </w:div>
    <w:div w:id="725763665">
      <w:bodyDiv w:val="1"/>
      <w:marLeft w:val="0"/>
      <w:marRight w:val="0"/>
      <w:marTop w:val="0"/>
      <w:marBottom w:val="0"/>
      <w:divBdr>
        <w:top w:val="none" w:sz="0" w:space="0" w:color="auto"/>
        <w:left w:val="none" w:sz="0" w:space="0" w:color="auto"/>
        <w:bottom w:val="none" w:sz="0" w:space="0" w:color="auto"/>
        <w:right w:val="none" w:sz="0" w:space="0" w:color="auto"/>
      </w:divBdr>
    </w:div>
    <w:div w:id="957688152">
      <w:bodyDiv w:val="1"/>
      <w:marLeft w:val="0"/>
      <w:marRight w:val="0"/>
      <w:marTop w:val="0"/>
      <w:marBottom w:val="0"/>
      <w:divBdr>
        <w:top w:val="none" w:sz="0" w:space="0" w:color="auto"/>
        <w:left w:val="none" w:sz="0" w:space="0" w:color="auto"/>
        <w:bottom w:val="none" w:sz="0" w:space="0" w:color="auto"/>
        <w:right w:val="none" w:sz="0" w:space="0" w:color="auto"/>
      </w:divBdr>
      <w:divsChild>
        <w:div w:id="1333870959">
          <w:marLeft w:val="0"/>
          <w:marRight w:val="0"/>
          <w:marTop w:val="0"/>
          <w:marBottom w:val="0"/>
          <w:divBdr>
            <w:top w:val="none" w:sz="0" w:space="0" w:color="auto"/>
            <w:left w:val="none" w:sz="0" w:space="0" w:color="auto"/>
            <w:bottom w:val="none" w:sz="0" w:space="0" w:color="auto"/>
            <w:right w:val="none" w:sz="0" w:space="0" w:color="auto"/>
          </w:divBdr>
        </w:div>
        <w:div w:id="1741901113">
          <w:marLeft w:val="0"/>
          <w:marRight w:val="0"/>
          <w:marTop w:val="0"/>
          <w:marBottom w:val="0"/>
          <w:divBdr>
            <w:top w:val="none" w:sz="0" w:space="0" w:color="auto"/>
            <w:left w:val="none" w:sz="0" w:space="0" w:color="auto"/>
            <w:bottom w:val="none" w:sz="0" w:space="0" w:color="auto"/>
            <w:right w:val="none" w:sz="0" w:space="0" w:color="auto"/>
          </w:divBdr>
        </w:div>
        <w:div w:id="556551421">
          <w:marLeft w:val="0"/>
          <w:marRight w:val="0"/>
          <w:marTop w:val="0"/>
          <w:marBottom w:val="0"/>
          <w:divBdr>
            <w:top w:val="none" w:sz="0" w:space="0" w:color="auto"/>
            <w:left w:val="none" w:sz="0" w:space="0" w:color="auto"/>
            <w:bottom w:val="none" w:sz="0" w:space="0" w:color="auto"/>
            <w:right w:val="none" w:sz="0" w:space="0" w:color="auto"/>
          </w:divBdr>
        </w:div>
        <w:div w:id="726803270">
          <w:marLeft w:val="0"/>
          <w:marRight w:val="0"/>
          <w:marTop w:val="0"/>
          <w:marBottom w:val="0"/>
          <w:divBdr>
            <w:top w:val="none" w:sz="0" w:space="0" w:color="auto"/>
            <w:left w:val="none" w:sz="0" w:space="0" w:color="auto"/>
            <w:bottom w:val="none" w:sz="0" w:space="0" w:color="auto"/>
            <w:right w:val="none" w:sz="0" w:space="0" w:color="auto"/>
          </w:divBdr>
        </w:div>
        <w:div w:id="1484010372">
          <w:marLeft w:val="0"/>
          <w:marRight w:val="0"/>
          <w:marTop w:val="0"/>
          <w:marBottom w:val="0"/>
          <w:divBdr>
            <w:top w:val="none" w:sz="0" w:space="0" w:color="auto"/>
            <w:left w:val="none" w:sz="0" w:space="0" w:color="auto"/>
            <w:bottom w:val="none" w:sz="0" w:space="0" w:color="auto"/>
            <w:right w:val="none" w:sz="0" w:space="0" w:color="auto"/>
          </w:divBdr>
        </w:div>
        <w:div w:id="1986004030">
          <w:marLeft w:val="0"/>
          <w:marRight w:val="0"/>
          <w:marTop w:val="0"/>
          <w:marBottom w:val="0"/>
          <w:divBdr>
            <w:top w:val="none" w:sz="0" w:space="0" w:color="auto"/>
            <w:left w:val="none" w:sz="0" w:space="0" w:color="auto"/>
            <w:bottom w:val="none" w:sz="0" w:space="0" w:color="auto"/>
            <w:right w:val="none" w:sz="0" w:space="0" w:color="auto"/>
          </w:divBdr>
        </w:div>
        <w:div w:id="1146816507">
          <w:marLeft w:val="0"/>
          <w:marRight w:val="0"/>
          <w:marTop w:val="0"/>
          <w:marBottom w:val="0"/>
          <w:divBdr>
            <w:top w:val="none" w:sz="0" w:space="0" w:color="auto"/>
            <w:left w:val="none" w:sz="0" w:space="0" w:color="auto"/>
            <w:bottom w:val="none" w:sz="0" w:space="0" w:color="auto"/>
            <w:right w:val="none" w:sz="0" w:space="0" w:color="auto"/>
          </w:divBdr>
        </w:div>
      </w:divsChild>
    </w:div>
    <w:div w:id="1471283827">
      <w:bodyDiv w:val="1"/>
      <w:marLeft w:val="0"/>
      <w:marRight w:val="0"/>
      <w:marTop w:val="0"/>
      <w:marBottom w:val="0"/>
      <w:divBdr>
        <w:top w:val="none" w:sz="0" w:space="0" w:color="auto"/>
        <w:left w:val="none" w:sz="0" w:space="0" w:color="auto"/>
        <w:bottom w:val="none" w:sz="0" w:space="0" w:color="auto"/>
        <w:right w:val="none" w:sz="0" w:space="0" w:color="auto"/>
      </w:divBdr>
    </w:div>
    <w:div w:id="1604149794">
      <w:marLeft w:val="0"/>
      <w:marRight w:val="0"/>
      <w:marTop w:val="0"/>
      <w:marBottom w:val="0"/>
      <w:divBdr>
        <w:top w:val="none" w:sz="0" w:space="0" w:color="auto"/>
        <w:left w:val="none" w:sz="0" w:space="0" w:color="auto"/>
        <w:bottom w:val="none" w:sz="0" w:space="0" w:color="auto"/>
        <w:right w:val="none" w:sz="0" w:space="0" w:color="auto"/>
      </w:divBdr>
    </w:div>
    <w:div w:id="1604149798">
      <w:marLeft w:val="0"/>
      <w:marRight w:val="0"/>
      <w:marTop w:val="0"/>
      <w:marBottom w:val="0"/>
      <w:divBdr>
        <w:top w:val="none" w:sz="0" w:space="0" w:color="auto"/>
        <w:left w:val="none" w:sz="0" w:space="0" w:color="auto"/>
        <w:bottom w:val="none" w:sz="0" w:space="0" w:color="auto"/>
        <w:right w:val="none" w:sz="0" w:space="0" w:color="auto"/>
      </w:divBdr>
      <w:divsChild>
        <w:div w:id="1604149811">
          <w:marLeft w:val="720"/>
          <w:marRight w:val="720"/>
          <w:marTop w:val="100"/>
          <w:marBottom w:val="100"/>
          <w:divBdr>
            <w:top w:val="none" w:sz="0" w:space="0" w:color="auto"/>
            <w:left w:val="none" w:sz="0" w:space="0" w:color="auto"/>
            <w:bottom w:val="none" w:sz="0" w:space="0" w:color="auto"/>
            <w:right w:val="none" w:sz="0" w:space="0" w:color="auto"/>
          </w:divBdr>
          <w:divsChild>
            <w:div w:id="16041498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4149801">
      <w:marLeft w:val="109"/>
      <w:marRight w:val="109"/>
      <w:marTop w:val="109"/>
      <w:marBottom w:val="109"/>
      <w:divBdr>
        <w:top w:val="none" w:sz="0" w:space="0" w:color="auto"/>
        <w:left w:val="none" w:sz="0" w:space="0" w:color="auto"/>
        <w:bottom w:val="none" w:sz="0" w:space="0" w:color="auto"/>
        <w:right w:val="none" w:sz="0" w:space="0" w:color="auto"/>
      </w:divBdr>
      <w:divsChild>
        <w:div w:id="1604149797">
          <w:marLeft w:val="0"/>
          <w:marRight w:val="0"/>
          <w:marTop w:val="0"/>
          <w:marBottom w:val="0"/>
          <w:divBdr>
            <w:top w:val="none" w:sz="0" w:space="0" w:color="auto"/>
            <w:left w:val="none" w:sz="0" w:space="0" w:color="auto"/>
            <w:bottom w:val="none" w:sz="0" w:space="0" w:color="auto"/>
            <w:right w:val="none" w:sz="0" w:space="0" w:color="auto"/>
          </w:divBdr>
          <w:divsChild>
            <w:div w:id="1604149802">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9">
                  <w:marLeft w:val="0"/>
                  <w:marRight w:val="0"/>
                  <w:marTop w:val="0"/>
                  <w:marBottom w:val="0"/>
                  <w:divBdr>
                    <w:top w:val="none" w:sz="0" w:space="0" w:color="auto"/>
                    <w:left w:val="none" w:sz="0" w:space="0" w:color="auto"/>
                    <w:bottom w:val="none" w:sz="0" w:space="0" w:color="auto"/>
                    <w:right w:val="none" w:sz="0" w:space="0" w:color="auto"/>
                  </w:divBdr>
                  <w:divsChild>
                    <w:div w:id="1604149810">
                      <w:marLeft w:val="0"/>
                      <w:marRight w:val="0"/>
                      <w:marTop w:val="0"/>
                      <w:marBottom w:val="0"/>
                      <w:divBdr>
                        <w:top w:val="none" w:sz="0" w:space="0" w:color="auto"/>
                        <w:left w:val="none" w:sz="0" w:space="0" w:color="auto"/>
                        <w:bottom w:val="none" w:sz="0" w:space="0" w:color="auto"/>
                        <w:right w:val="none" w:sz="0" w:space="0" w:color="auto"/>
                      </w:divBdr>
                      <w:divsChild>
                        <w:div w:id="160414980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08">
      <w:marLeft w:val="109"/>
      <w:marRight w:val="109"/>
      <w:marTop w:val="109"/>
      <w:marBottom w:val="109"/>
      <w:divBdr>
        <w:top w:val="none" w:sz="0" w:space="0" w:color="auto"/>
        <w:left w:val="none" w:sz="0" w:space="0" w:color="auto"/>
        <w:bottom w:val="none" w:sz="0" w:space="0" w:color="auto"/>
        <w:right w:val="none" w:sz="0" w:space="0" w:color="auto"/>
      </w:divBdr>
      <w:divsChild>
        <w:div w:id="1604149805">
          <w:marLeft w:val="0"/>
          <w:marRight w:val="0"/>
          <w:marTop w:val="0"/>
          <w:marBottom w:val="0"/>
          <w:divBdr>
            <w:top w:val="none" w:sz="0" w:space="0" w:color="auto"/>
            <w:left w:val="none" w:sz="0" w:space="0" w:color="auto"/>
            <w:bottom w:val="none" w:sz="0" w:space="0" w:color="auto"/>
            <w:right w:val="none" w:sz="0" w:space="0" w:color="auto"/>
          </w:divBdr>
          <w:divsChild>
            <w:div w:id="1604149815">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3">
                  <w:marLeft w:val="0"/>
                  <w:marRight w:val="0"/>
                  <w:marTop w:val="0"/>
                  <w:marBottom w:val="0"/>
                  <w:divBdr>
                    <w:top w:val="none" w:sz="0" w:space="0" w:color="auto"/>
                    <w:left w:val="none" w:sz="0" w:space="0" w:color="auto"/>
                    <w:bottom w:val="none" w:sz="0" w:space="0" w:color="auto"/>
                    <w:right w:val="none" w:sz="0" w:space="0" w:color="auto"/>
                  </w:divBdr>
                  <w:divsChild>
                    <w:div w:id="1604149804">
                      <w:marLeft w:val="0"/>
                      <w:marRight w:val="0"/>
                      <w:marTop w:val="0"/>
                      <w:marBottom w:val="0"/>
                      <w:divBdr>
                        <w:top w:val="none" w:sz="0" w:space="0" w:color="auto"/>
                        <w:left w:val="none" w:sz="0" w:space="0" w:color="auto"/>
                        <w:bottom w:val="none" w:sz="0" w:space="0" w:color="auto"/>
                        <w:right w:val="none" w:sz="0" w:space="0" w:color="auto"/>
                      </w:divBdr>
                      <w:divsChild>
                        <w:div w:id="1604149795">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12">
      <w:marLeft w:val="109"/>
      <w:marRight w:val="109"/>
      <w:marTop w:val="109"/>
      <w:marBottom w:val="109"/>
      <w:divBdr>
        <w:top w:val="none" w:sz="0" w:space="0" w:color="auto"/>
        <w:left w:val="none" w:sz="0" w:space="0" w:color="auto"/>
        <w:bottom w:val="none" w:sz="0" w:space="0" w:color="auto"/>
        <w:right w:val="none" w:sz="0" w:space="0" w:color="auto"/>
      </w:divBdr>
      <w:divsChild>
        <w:div w:id="1604149800">
          <w:marLeft w:val="0"/>
          <w:marRight w:val="0"/>
          <w:marTop w:val="0"/>
          <w:marBottom w:val="0"/>
          <w:divBdr>
            <w:top w:val="none" w:sz="0" w:space="0" w:color="auto"/>
            <w:left w:val="none" w:sz="0" w:space="0" w:color="auto"/>
            <w:bottom w:val="none" w:sz="0" w:space="0" w:color="auto"/>
            <w:right w:val="none" w:sz="0" w:space="0" w:color="auto"/>
          </w:divBdr>
          <w:divsChild>
            <w:div w:id="1604149799">
              <w:marLeft w:val="0"/>
              <w:marRight w:val="0"/>
              <w:marTop w:val="0"/>
              <w:marBottom w:val="0"/>
              <w:divBdr>
                <w:top w:val="single" w:sz="6" w:space="0" w:color="999999"/>
                <w:left w:val="single" w:sz="6" w:space="0" w:color="999999"/>
                <w:bottom w:val="single" w:sz="6" w:space="0" w:color="999999"/>
                <w:right w:val="single" w:sz="6" w:space="0" w:color="999999"/>
              </w:divBdr>
              <w:divsChild>
                <w:div w:id="1604149807">
                  <w:marLeft w:val="0"/>
                  <w:marRight w:val="0"/>
                  <w:marTop w:val="0"/>
                  <w:marBottom w:val="0"/>
                  <w:divBdr>
                    <w:top w:val="none" w:sz="0" w:space="0" w:color="auto"/>
                    <w:left w:val="none" w:sz="0" w:space="0" w:color="auto"/>
                    <w:bottom w:val="none" w:sz="0" w:space="0" w:color="auto"/>
                    <w:right w:val="none" w:sz="0" w:space="0" w:color="auto"/>
                  </w:divBdr>
                  <w:divsChild>
                    <w:div w:id="1604149814">
                      <w:marLeft w:val="0"/>
                      <w:marRight w:val="0"/>
                      <w:marTop w:val="0"/>
                      <w:marBottom w:val="0"/>
                      <w:divBdr>
                        <w:top w:val="none" w:sz="0" w:space="0" w:color="auto"/>
                        <w:left w:val="none" w:sz="0" w:space="0" w:color="auto"/>
                        <w:bottom w:val="none" w:sz="0" w:space="0" w:color="auto"/>
                        <w:right w:val="none" w:sz="0" w:space="0" w:color="auto"/>
                      </w:divBdr>
                      <w:divsChild>
                        <w:div w:id="160414979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 w:id="1604149813">
      <w:marLeft w:val="0"/>
      <w:marRight w:val="0"/>
      <w:marTop w:val="0"/>
      <w:marBottom w:val="0"/>
      <w:divBdr>
        <w:top w:val="none" w:sz="0" w:space="0" w:color="auto"/>
        <w:left w:val="none" w:sz="0" w:space="0" w:color="auto"/>
        <w:bottom w:val="none" w:sz="0" w:space="0" w:color="auto"/>
        <w:right w:val="none" w:sz="0" w:space="0" w:color="auto"/>
      </w:divBdr>
    </w:div>
    <w:div w:id="16041498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iotice.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tiicuinvestitorii@antibiotice.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latiicuinvestitorii@antibiotice.ro" TargetMode="External"/><Relationship Id="rId4" Type="http://schemas.openxmlformats.org/officeDocument/2006/relationships/settings" Target="settings.xml"/><Relationship Id="rId9" Type="http://schemas.openxmlformats.org/officeDocument/2006/relationships/hyperlink" Target="mailto:relatiicuinvestitorii@antibiotice.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6B008-86BC-4264-9AFA-11FF6DCC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Dear sir,</vt:lpstr>
    </vt:vector>
  </TitlesOfParts>
  <Company>Grapefruit</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VioricaC</dc:creator>
  <cp:lastModifiedBy>CeraselaM</cp:lastModifiedBy>
  <cp:revision>6</cp:revision>
  <cp:lastPrinted>2020-01-31T06:13:00Z</cp:lastPrinted>
  <dcterms:created xsi:type="dcterms:W3CDTF">2022-01-06T11:01:00Z</dcterms:created>
  <dcterms:modified xsi:type="dcterms:W3CDTF">2022-01-26T06:07:00Z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{CA9CF883-0659-4703-8517-DDC6AD2061FE} {6063418C-960B-44AA-A8A1-99A8F9E1794C} {BE86F195-CFA6-4788-8E2B-F195213FF9EB} {2BC18EA3-DA16-406B-87CA-76082D6A2242}</vt:lpwstr>
  </property>
  <property fmtid="{D5CDD505-2E9C-101B-9397-08002B2CF9AE}" pid="3" name="DLPManualFileClassificationLastModifiedBy">
    <vt:lpwstr>ANTIBIOTICE\CeraselaM</vt:lpwstr>
  </property>
  <property fmtid="{D5CDD505-2E9C-101B-9397-08002B2CF9AE}" pid="4" name="DLPManualFileClassificationLastModificationDate">
    <vt:lpwstr>1641466865</vt:lpwstr>
  </property>
  <property fmtid="{D5CDD505-2E9C-101B-9397-08002B2CF9AE}" pid="5" name="DLPManualFileClassificationVersion">
    <vt:lpwstr>11.6.400.34</vt:lpwstr>
  </property>
</Properties>
</file>