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A225" w14:textId="3CA278CF" w:rsidR="00A27AC8" w:rsidRDefault="000F0E3E" w:rsidP="009E2A55">
      <w:pPr>
        <w:jc w:val="center"/>
        <w:rPr>
          <w:rStyle w:val="contentheadline"/>
          <w:rFonts w:ascii="Trebuchet MS" w:hAnsi="Trebuchet MS"/>
          <w:b/>
          <w:sz w:val="28"/>
          <w:szCs w:val="28"/>
          <w:lang w:val="en-US"/>
        </w:rPr>
      </w:pPr>
      <w:r w:rsidRPr="004C369F">
        <w:rPr>
          <w:rStyle w:val="contentheadline"/>
          <w:rFonts w:ascii="Trebuchet MS" w:hAnsi="Trebuchet MS"/>
          <w:b/>
          <w:sz w:val="28"/>
          <w:szCs w:val="28"/>
          <w:lang w:val="en-US"/>
        </w:rPr>
        <w:t>CUR</w:t>
      </w:r>
      <w:r w:rsidR="00B74D38">
        <w:rPr>
          <w:rStyle w:val="contentheadline"/>
          <w:rFonts w:ascii="Trebuchet MS" w:hAnsi="Trebuchet MS"/>
          <w:b/>
          <w:sz w:val="28"/>
          <w:szCs w:val="28"/>
          <w:lang w:val="en-US"/>
        </w:rPr>
        <w:t>R</w:t>
      </w:r>
      <w:r w:rsidRPr="004C369F">
        <w:rPr>
          <w:rStyle w:val="contentheadline"/>
          <w:rFonts w:ascii="Trebuchet MS" w:hAnsi="Trebuchet MS"/>
          <w:b/>
          <w:sz w:val="28"/>
          <w:szCs w:val="28"/>
          <w:lang w:val="en-US"/>
        </w:rPr>
        <w:t>ENT</w:t>
      </w:r>
      <w:r w:rsidR="00B74D38">
        <w:rPr>
          <w:rStyle w:val="contentheadline"/>
          <w:rFonts w:ascii="Trebuchet MS" w:hAnsi="Trebuchet MS"/>
          <w:b/>
          <w:sz w:val="28"/>
          <w:szCs w:val="28"/>
          <w:lang w:val="en-US"/>
        </w:rPr>
        <w:t xml:space="preserve"> REPORT</w:t>
      </w:r>
    </w:p>
    <w:p w14:paraId="4FFDA5BD" w14:textId="77777777" w:rsidR="00CD6EBB" w:rsidRPr="004C369F" w:rsidRDefault="00CD6EBB" w:rsidP="009E2A55">
      <w:pPr>
        <w:jc w:val="center"/>
        <w:rPr>
          <w:rStyle w:val="contentheadline"/>
          <w:rFonts w:ascii="Trebuchet MS" w:hAnsi="Trebuchet MS"/>
          <w:b/>
          <w:sz w:val="28"/>
          <w:szCs w:val="28"/>
          <w:lang w:val="en-US"/>
        </w:rPr>
      </w:pPr>
    </w:p>
    <w:p w14:paraId="73128CAD" w14:textId="00D532BA" w:rsidR="005151BF" w:rsidRDefault="005151BF" w:rsidP="00CD6EBB">
      <w:pPr>
        <w:jc w:val="both"/>
        <w:rPr>
          <w:rStyle w:val="contentheadline"/>
          <w:rFonts w:ascii="Trebuchet MS" w:hAnsi="Trebuchet MS"/>
          <w:b/>
          <w:lang w:val="en-US"/>
        </w:rPr>
      </w:pPr>
      <w:r w:rsidRPr="005151BF">
        <w:rPr>
          <w:rStyle w:val="contentheadline"/>
          <w:rFonts w:ascii="Trebuchet MS" w:hAnsi="Trebuchet MS"/>
          <w:b/>
          <w:lang w:val="en-US"/>
        </w:rPr>
        <w:t xml:space="preserve">According to the provisions of the ASF Regulation no. 5/2018 regarding </w:t>
      </w:r>
      <w:r>
        <w:rPr>
          <w:rStyle w:val="contentheadline"/>
          <w:rFonts w:ascii="Trebuchet MS" w:hAnsi="Trebuchet MS"/>
          <w:b/>
          <w:lang w:val="en-US"/>
        </w:rPr>
        <w:t xml:space="preserve">the </w:t>
      </w:r>
      <w:r w:rsidRPr="005151BF">
        <w:rPr>
          <w:rStyle w:val="contentheadline"/>
          <w:rFonts w:ascii="Trebuchet MS" w:hAnsi="Trebuchet MS"/>
          <w:b/>
          <w:lang w:val="en-US"/>
        </w:rPr>
        <w:t>issuers of financial in</w:t>
      </w:r>
      <w:r>
        <w:rPr>
          <w:rStyle w:val="contentheadline"/>
          <w:rFonts w:ascii="Trebuchet MS" w:hAnsi="Trebuchet MS"/>
          <w:b/>
          <w:lang w:val="en-US"/>
        </w:rPr>
        <w:t>struments and market operations and of the</w:t>
      </w:r>
      <w:r w:rsidRPr="005151BF">
        <w:rPr>
          <w:rStyle w:val="contentheadline"/>
          <w:rFonts w:ascii="Trebuchet MS" w:hAnsi="Trebuchet MS"/>
          <w:b/>
          <w:lang w:val="en-US"/>
        </w:rPr>
        <w:t xml:space="preserve"> Law 24/2017 regarding </w:t>
      </w:r>
      <w:r>
        <w:rPr>
          <w:rStyle w:val="contentheadline"/>
          <w:rFonts w:ascii="Trebuchet MS" w:hAnsi="Trebuchet MS"/>
          <w:b/>
          <w:lang w:val="en-US"/>
        </w:rPr>
        <w:t xml:space="preserve">the </w:t>
      </w:r>
      <w:r w:rsidRPr="005151BF">
        <w:rPr>
          <w:rStyle w:val="contentheadline"/>
          <w:rFonts w:ascii="Trebuchet MS" w:hAnsi="Trebuchet MS"/>
          <w:b/>
          <w:lang w:val="en-US"/>
        </w:rPr>
        <w:t>issuers of financial instruments and market operations</w:t>
      </w:r>
    </w:p>
    <w:p w14:paraId="30B8E49E" w14:textId="4027450F" w:rsidR="002E2F58" w:rsidRDefault="002E2F58" w:rsidP="002E2F58">
      <w:pPr>
        <w:jc w:val="center"/>
        <w:rPr>
          <w:rStyle w:val="contentheadline"/>
          <w:rFonts w:ascii="Trebuchet MS" w:hAnsi="Trebuchet MS"/>
          <w:b/>
          <w:lang w:val="en-US"/>
        </w:rPr>
      </w:pPr>
    </w:p>
    <w:p w14:paraId="5E5211CE" w14:textId="62CFFA2E" w:rsidR="002E2F58" w:rsidRPr="002E2F58" w:rsidRDefault="00B74D38" w:rsidP="002E2F58">
      <w:pPr>
        <w:jc w:val="both"/>
        <w:rPr>
          <w:rFonts w:ascii="Trebuchet MS" w:hAnsi="Trebuchet MS" w:cs="Trebuchet MS"/>
          <w:sz w:val="22"/>
          <w:szCs w:val="22"/>
          <w:lang w:val="it-IT"/>
        </w:rPr>
      </w:pPr>
      <w:r>
        <w:rPr>
          <w:rStyle w:val="contentheadline"/>
          <w:rFonts w:ascii="Trebuchet MS" w:hAnsi="Trebuchet MS"/>
          <w:lang w:val="ro-RO"/>
        </w:rPr>
        <w:t>Report date</w:t>
      </w:r>
      <w:r w:rsidRPr="00833E35">
        <w:rPr>
          <w:rStyle w:val="contentheadline"/>
          <w:rFonts w:ascii="Trebuchet MS" w:hAnsi="Trebuchet MS"/>
          <w:lang w:val="ro-RO"/>
        </w:rPr>
        <w:t xml:space="preserve">: </w:t>
      </w:r>
      <w:r w:rsidR="009F5A50">
        <w:rPr>
          <w:rFonts w:ascii="Trebuchet MS" w:hAnsi="Trebuchet MS" w:cs="Trebuchet MS"/>
          <w:b/>
          <w:sz w:val="22"/>
          <w:szCs w:val="22"/>
          <w:lang w:val="it-IT"/>
        </w:rPr>
        <w:t>16</w:t>
      </w:r>
      <w:r w:rsidR="002C5E88">
        <w:rPr>
          <w:rFonts w:ascii="Trebuchet MS" w:hAnsi="Trebuchet MS" w:cs="Trebuchet MS"/>
          <w:b/>
          <w:sz w:val="22"/>
          <w:szCs w:val="22"/>
          <w:lang w:val="it-IT"/>
        </w:rPr>
        <w:t>.0</w:t>
      </w:r>
      <w:r w:rsidR="009F5A50">
        <w:rPr>
          <w:rFonts w:ascii="Trebuchet MS" w:hAnsi="Trebuchet MS" w:cs="Trebuchet MS"/>
          <w:b/>
          <w:sz w:val="22"/>
          <w:szCs w:val="22"/>
          <w:lang w:val="it-IT"/>
        </w:rPr>
        <w:t>9</w:t>
      </w:r>
      <w:r w:rsidR="002C5E88">
        <w:rPr>
          <w:rFonts w:ascii="Trebuchet MS" w:hAnsi="Trebuchet MS" w:cs="Trebuchet MS"/>
          <w:b/>
          <w:sz w:val="22"/>
          <w:szCs w:val="22"/>
          <w:lang w:val="it-IT"/>
        </w:rPr>
        <w:t>.2021</w:t>
      </w:r>
    </w:p>
    <w:p w14:paraId="0D81F138" w14:textId="56419AE4" w:rsidR="002E2F58" w:rsidRPr="002E2F58" w:rsidRDefault="00B74D38" w:rsidP="002E2F58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>
        <w:rPr>
          <w:rFonts w:ascii="Trebuchet MS" w:hAnsi="Trebuchet MS" w:cs="Trebuchet MS"/>
          <w:bCs/>
          <w:sz w:val="22"/>
          <w:szCs w:val="22"/>
          <w:lang w:val="it-IT"/>
        </w:rPr>
        <w:t>Name of issuing entity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Antibiotice SA </w:t>
      </w:r>
    </w:p>
    <w:p w14:paraId="4D0F9B9A" w14:textId="1E85C9FD" w:rsidR="002E2F58" w:rsidRPr="008C1A38" w:rsidRDefault="00B74D38" w:rsidP="002E2F58">
      <w:pPr>
        <w:ind w:left="-108" w:firstLine="108"/>
        <w:rPr>
          <w:rFonts w:ascii="Trebuchet MS" w:hAnsi="Trebuchet MS" w:cs="Trebuchet MS"/>
          <w:color w:val="000000" w:themeColor="text1"/>
          <w:sz w:val="22"/>
          <w:szCs w:val="22"/>
          <w:lang w:val="it-IT"/>
        </w:rPr>
      </w:pPr>
      <w:r>
        <w:rPr>
          <w:rFonts w:ascii="Trebuchet MS" w:hAnsi="Trebuchet MS" w:cs="Trebuchet MS"/>
          <w:bCs/>
          <w:sz w:val="22"/>
          <w:szCs w:val="22"/>
          <w:lang w:val="it-IT"/>
        </w:rPr>
        <w:t>Head office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Iaşi, 1 Valea Lupului St., postal code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 xml:space="preserve">707410, </w:t>
      </w:r>
      <w:hyperlink r:id="rId6" w:history="1">
        <w:r w:rsidR="002E2F58" w:rsidRPr="008C1A38">
          <w:rPr>
            <w:rStyle w:val="Hyperlink"/>
            <w:rFonts w:ascii="Trebuchet MS" w:hAnsi="Trebuchet MS" w:cs="Trebuchet MS"/>
            <w:b/>
            <w:color w:val="000000" w:themeColor="text1"/>
            <w:sz w:val="22"/>
            <w:szCs w:val="22"/>
            <w:lang w:val="it-IT"/>
          </w:rPr>
          <w:t>http://www.antibiotice.ro</w:t>
        </w:r>
      </w:hyperlink>
    </w:p>
    <w:p w14:paraId="6AD14DDE" w14:textId="77777777" w:rsidR="002E2F58" w:rsidRPr="002E2F58" w:rsidRDefault="002E2F58" w:rsidP="002E2F58">
      <w:pPr>
        <w:jc w:val="both"/>
        <w:rPr>
          <w:rFonts w:ascii="Trebuchet MS" w:hAnsi="Trebuchet MS" w:cs="Trebuchet MS"/>
          <w:b/>
          <w:bCs/>
          <w:color w:val="000000" w:themeColor="text1"/>
          <w:sz w:val="22"/>
          <w:szCs w:val="22"/>
          <w:lang w:val="it-IT"/>
        </w:rPr>
      </w:pPr>
      <w:r w:rsidRPr="008C1A38">
        <w:rPr>
          <w:rFonts w:ascii="Trebuchet MS" w:hAnsi="Trebuchet MS" w:cs="Trebuchet MS"/>
          <w:color w:val="000000" w:themeColor="text1"/>
          <w:sz w:val="22"/>
          <w:szCs w:val="22"/>
          <w:lang w:val="it-IT"/>
        </w:rPr>
        <w:t xml:space="preserve">E-mail: </w:t>
      </w:r>
      <w:hyperlink r:id="rId7" w:history="1">
        <w:r w:rsidRPr="008C1A38">
          <w:rPr>
            <w:rStyle w:val="Hyperlink"/>
            <w:rFonts w:ascii="Trebuchet MS" w:hAnsi="Trebuchet MS" w:cs="Trebuchet MS"/>
            <w:b/>
            <w:color w:val="000000" w:themeColor="text1"/>
            <w:sz w:val="22"/>
            <w:szCs w:val="22"/>
            <w:lang w:val="it-IT"/>
          </w:rPr>
          <w:t>relatiicuinvestitorii@antibiotice.ro</w:t>
        </w:r>
      </w:hyperlink>
    </w:p>
    <w:p w14:paraId="7AA51F34" w14:textId="30E844DB" w:rsidR="002E2F58" w:rsidRPr="002E2F58" w:rsidRDefault="00B74D38" w:rsidP="002E2F58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>
        <w:rPr>
          <w:rFonts w:ascii="Trebuchet MS" w:hAnsi="Trebuchet MS" w:cs="Trebuchet MS"/>
          <w:bCs/>
          <w:sz w:val="22"/>
          <w:szCs w:val="22"/>
          <w:lang w:val="it-IT"/>
        </w:rPr>
        <w:t xml:space="preserve">Phone 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>/fax</w:t>
      </w:r>
      <w:r>
        <w:rPr>
          <w:rFonts w:ascii="Trebuchet MS" w:hAnsi="Trebuchet MS" w:cs="Trebuchet MS"/>
          <w:bCs/>
          <w:sz w:val="22"/>
          <w:szCs w:val="22"/>
          <w:lang w:val="it-IT"/>
        </w:rPr>
        <w:t xml:space="preserve"> number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>0232 209000 / 0232 209633</w:t>
      </w:r>
    </w:p>
    <w:p w14:paraId="2BAAFAEA" w14:textId="08FBC5CE" w:rsidR="002E2F58" w:rsidRPr="002E2F58" w:rsidRDefault="00B74D38" w:rsidP="002E2F58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B74D38">
        <w:rPr>
          <w:rFonts w:ascii="Trebuchet MS" w:hAnsi="Trebuchet MS" w:cs="Trebuchet MS"/>
          <w:bCs/>
          <w:sz w:val="22"/>
          <w:szCs w:val="22"/>
          <w:lang w:val="it-IT"/>
        </w:rPr>
        <w:t>Unique Registration Code at the Trade Register Office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>RO1973096</w:t>
      </w:r>
    </w:p>
    <w:p w14:paraId="5968A192" w14:textId="322176BA" w:rsidR="002E2F58" w:rsidRPr="002E2F58" w:rsidRDefault="00B74D38" w:rsidP="002E2F58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>
        <w:rPr>
          <w:rStyle w:val="contentheadline"/>
          <w:rFonts w:ascii="Trebuchet MS" w:hAnsi="Trebuchet MS"/>
          <w:lang w:val="ro-RO"/>
        </w:rPr>
        <w:t>Order number in the Trade R</w:t>
      </w:r>
      <w:r w:rsidRPr="00833E35">
        <w:rPr>
          <w:rStyle w:val="contentheadline"/>
          <w:rFonts w:ascii="Trebuchet MS" w:hAnsi="Trebuchet MS"/>
          <w:lang w:val="ro-RO"/>
        </w:rPr>
        <w:t>egist</w:t>
      </w:r>
      <w:r>
        <w:rPr>
          <w:rStyle w:val="contentheadline"/>
          <w:rFonts w:ascii="Trebuchet MS" w:hAnsi="Trebuchet MS"/>
          <w:lang w:val="ro-RO"/>
        </w:rPr>
        <w:t>er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>J22/285/1991</w:t>
      </w:r>
    </w:p>
    <w:p w14:paraId="1E0B5195" w14:textId="793E3FE4" w:rsidR="002E2F58" w:rsidRPr="002E2F58" w:rsidRDefault="00B74D38" w:rsidP="002E2F58">
      <w:pPr>
        <w:jc w:val="both"/>
        <w:rPr>
          <w:rFonts w:ascii="Trebuchet MS" w:hAnsi="Trebuchet MS" w:cs="Trebuchet MS"/>
          <w:b/>
          <w:bCs/>
          <w:sz w:val="22"/>
          <w:szCs w:val="22"/>
          <w:lang w:val="it-IT"/>
        </w:rPr>
      </w:pPr>
      <w:r w:rsidRPr="003B09FA">
        <w:rPr>
          <w:rStyle w:val="contentheadline"/>
          <w:rFonts w:ascii="Trebuchet MS" w:hAnsi="Trebuchet MS"/>
          <w:lang w:val="ro-RO"/>
        </w:rPr>
        <w:t>Subscribed and paid-up share capital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 w:rsidR="002E2F58" w:rsidRPr="002E2F58">
        <w:rPr>
          <w:rFonts w:ascii="Trebuchet MS" w:hAnsi="Trebuchet MS" w:cs="Trebuchet MS"/>
          <w:b/>
          <w:bCs/>
          <w:sz w:val="22"/>
          <w:szCs w:val="22"/>
          <w:lang w:val="it-IT"/>
        </w:rPr>
        <w:t>67.133.804 lei</w:t>
      </w:r>
    </w:p>
    <w:p w14:paraId="3345780D" w14:textId="675A8BEC" w:rsidR="002E2F58" w:rsidRPr="00B74D38" w:rsidRDefault="00B74D38" w:rsidP="00B74D38">
      <w:pPr>
        <w:tabs>
          <w:tab w:val="left" w:pos="-1980"/>
          <w:tab w:val="left" w:pos="4860"/>
        </w:tabs>
        <w:jc w:val="both"/>
        <w:rPr>
          <w:rFonts w:ascii="Trebuchet MS" w:hAnsi="Trebuchet MS"/>
          <w:lang w:val="ro-RO"/>
        </w:rPr>
      </w:pPr>
      <w:r>
        <w:rPr>
          <w:rStyle w:val="contentheadline"/>
          <w:rFonts w:ascii="Trebuchet MS" w:hAnsi="Trebuchet MS"/>
          <w:lang w:val="ro-RO"/>
        </w:rPr>
        <w:t>Regulated market in which the issued securities are traded</w:t>
      </w:r>
      <w:r w:rsidR="002E2F58" w:rsidRPr="002E2F58">
        <w:rPr>
          <w:rFonts w:ascii="Trebuchet MS" w:hAnsi="Trebuchet MS" w:cs="Trebuchet MS"/>
          <w:bCs/>
          <w:sz w:val="22"/>
          <w:szCs w:val="22"/>
          <w:lang w:val="it-IT"/>
        </w:rPr>
        <w:t xml:space="preserve">: </w:t>
      </w:r>
      <w:r>
        <w:rPr>
          <w:rFonts w:ascii="Trebuchet MS" w:hAnsi="Trebuchet MS" w:cs="Trebuchet MS"/>
          <w:b/>
          <w:bCs/>
          <w:sz w:val="22"/>
          <w:szCs w:val="22"/>
          <w:lang w:val="it-IT"/>
        </w:rPr>
        <w:t>Bucharest Stock Exchange (BVB)</w:t>
      </w:r>
    </w:p>
    <w:p w14:paraId="3D912B1D" w14:textId="1F47A488" w:rsidR="002E2F58" w:rsidRDefault="002E2F58" w:rsidP="002E2F58">
      <w:pPr>
        <w:rPr>
          <w:rStyle w:val="contentheadline"/>
          <w:rFonts w:ascii="Trebuchet MS" w:hAnsi="Trebuchet MS"/>
          <w:b/>
          <w:lang w:val="en-US"/>
        </w:rPr>
      </w:pPr>
    </w:p>
    <w:p w14:paraId="116AC373" w14:textId="0E54E273" w:rsidR="00EF06FC" w:rsidRDefault="00B74D38" w:rsidP="002E2F58">
      <w:pPr>
        <w:rPr>
          <w:rStyle w:val="contentheadline"/>
          <w:rFonts w:ascii="Trebuchet MS" w:hAnsi="Trebuchet MS"/>
          <w:b/>
          <w:lang w:val="en-US"/>
        </w:rPr>
      </w:pPr>
      <w:r w:rsidRPr="00B74D38">
        <w:rPr>
          <w:rStyle w:val="contentheadline"/>
          <w:rFonts w:ascii="Trebuchet MS" w:hAnsi="Trebuchet MS"/>
          <w:b/>
          <w:lang w:val="en-US"/>
        </w:rPr>
        <w:t>Event to be reported</w:t>
      </w:r>
    </w:p>
    <w:p w14:paraId="1F333D76" w14:textId="77777777" w:rsidR="00D5706D" w:rsidRPr="009F5A50" w:rsidRDefault="00D5706D" w:rsidP="00B701FE">
      <w:pPr>
        <w:jc w:val="both"/>
        <w:rPr>
          <w:rStyle w:val="contentheadline"/>
          <w:rFonts w:ascii="Trebuchet MS" w:hAnsi="Trebuchet MS"/>
          <w:lang w:val="en-US"/>
        </w:rPr>
      </w:pPr>
    </w:p>
    <w:p w14:paraId="7454ABB5" w14:textId="77777777" w:rsidR="00175529" w:rsidRPr="009F5A50" w:rsidRDefault="00175529" w:rsidP="00B701FE">
      <w:pPr>
        <w:jc w:val="both"/>
        <w:rPr>
          <w:rStyle w:val="contentheadline"/>
          <w:rFonts w:ascii="Trebuchet MS" w:hAnsi="Trebuchet MS"/>
          <w:lang w:val="en-US"/>
        </w:rPr>
      </w:pPr>
    </w:p>
    <w:p w14:paraId="6F4C3CA2" w14:textId="58104EF8" w:rsidR="00175529" w:rsidRPr="009F5A50" w:rsidRDefault="00175529" w:rsidP="00B701FE">
      <w:pPr>
        <w:jc w:val="both"/>
        <w:rPr>
          <w:rStyle w:val="contentheadline"/>
          <w:rFonts w:ascii="Trebuchet MS" w:hAnsi="Trebuchet MS"/>
          <w:lang w:val="en-US"/>
        </w:rPr>
      </w:pPr>
      <w:proofErr w:type="spellStart"/>
      <w:r w:rsidRPr="009F5A50">
        <w:rPr>
          <w:rStyle w:val="contentheadline"/>
          <w:rFonts w:ascii="Trebuchet MS" w:hAnsi="Trebuchet MS"/>
          <w:lang w:val="en-US"/>
        </w:rPr>
        <w:t>Antibiotice</w:t>
      </w:r>
      <w:proofErr w:type="spellEnd"/>
      <w:r w:rsidRPr="009F5A50">
        <w:rPr>
          <w:rStyle w:val="contentheadline"/>
          <w:rFonts w:ascii="Trebuchet MS" w:hAnsi="Trebuchet MS"/>
          <w:lang w:val="en-US"/>
        </w:rPr>
        <w:t xml:space="preserve"> SA informs the investors and stakeholders about the transactions carried out by the persons with management responsibilities and by the persons who have a close connection with them according to the Regulation (EU) no. 596/2014, art. 3 para. (25), art. 19 para. (1), (8) and Regulation (EU) no. 523/2016 – Mihai </w:t>
      </w:r>
      <w:proofErr w:type="spellStart"/>
      <w:r w:rsidRPr="009F5A50">
        <w:rPr>
          <w:rStyle w:val="contentheadline"/>
          <w:rFonts w:ascii="Trebuchet MS" w:hAnsi="Trebuchet MS"/>
          <w:lang w:val="en-US"/>
        </w:rPr>
        <w:t>Trifu</w:t>
      </w:r>
      <w:proofErr w:type="spellEnd"/>
      <w:r w:rsidRPr="009F5A50">
        <w:rPr>
          <w:rStyle w:val="contentheadline"/>
          <w:rFonts w:ascii="Trebuchet MS" w:hAnsi="Trebuchet MS"/>
          <w:lang w:val="en-US"/>
        </w:rPr>
        <w:t xml:space="preserve">, Deputy General Director of S.I.F. </w:t>
      </w:r>
      <w:proofErr w:type="spellStart"/>
      <w:r w:rsidRPr="009F5A50">
        <w:rPr>
          <w:rStyle w:val="contentheadline"/>
          <w:rFonts w:ascii="Trebuchet MS" w:hAnsi="Trebuchet MS"/>
          <w:lang w:val="en-US"/>
        </w:rPr>
        <w:t>Oltenia</w:t>
      </w:r>
      <w:proofErr w:type="spellEnd"/>
      <w:r w:rsidRPr="009F5A50">
        <w:rPr>
          <w:rStyle w:val="contentheadline"/>
          <w:rFonts w:ascii="Trebuchet MS" w:hAnsi="Trebuchet MS"/>
          <w:lang w:val="en-US"/>
        </w:rPr>
        <w:t xml:space="preserve"> S.A and member of the Management Board of </w:t>
      </w:r>
      <w:proofErr w:type="spellStart"/>
      <w:r w:rsidRPr="009F5A50">
        <w:rPr>
          <w:rStyle w:val="contentheadline"/>
          <w:rFonts w:ascii="Trebuchet MS" w:hAnsi="Trebuchet MS"/>
          <w:lang w:val="en-US"/>
        </w:rPr>
        <w:t>Antibiotice</w:t>
      </w:r>
      <w:proofErr w:type="spellEnd"/>
      <w:r w:rsidRPr="009F5A50">
        <w:rPr>
          <w:rStyle w:val="contentheadline"/>
          <w:rFonts w:ascii="Trebuchet MS" w:hAnsi="Trebuchet MS"/>
          <w:lang w:val="en-US"/>
        </w:rPr>
        <w:t xml:space="preserve"> S.A. </w:t>
      </w:r>
    </w:p>
    <w:p w14:paraId="35325D2E" w14:textId="609DFE55" w:rsidR="00175529" w:rsidRPr="009F5A50" w:rsidRDefault="00175529" w:rsidP="00175529">
      <w:pPr>
        <w:jc w:val="both"/>
        <w:rPr>
          <w:rStyle w:val="contentheadline"/>
          <w:rFonts w:ascii="Trebuchet MS" w:hAnsi="Trebuchet MS"/>
          <w:lang w:val="en-US"/>
        </w:rPr>
      </w:pPr>
      <w:r w:rsidRPr="009F5A50">
        <w:rPr>
          <w:rStyle w:val="contentheadline"/>
          <w:rFonts w:ascii="Trebuchet MS" w:hAnsi="Trebuchet MS"/>
          <w:lang w:val="en-US"/>
        </w:rPr>
        <w:t xml:space="preserve">The transactions were notified by S.I.F. </w:t>
      </w:r>
      <w:proofErr w:type="spellStart"/>
      <w:r w:rsidRPr="009F5A50">
        <w:rPr>
          <w:rStyle w:val="contentheadline"/>
          <w:rFonts w:ascii="Trebuchet MS" w:hAnsi="Trebuchet MS"/>
          <w:lang w:val="en-US"/>
        </w:rPr>
        <w:t>Oltenia</w:t>
      </w:r>
      <w:proofErr w:type="spellEnd"/>
      <w:r w:rsidRPr="009F5A50">
        <w:rPr>
          <w:rStyle w:val="contentheadline"/>
          <w:rFonts w:ascii="Trebuchet MS" w:hAnsi="Trebuchet MS"/>
          <w:lang w:val="en-US"/>
        </w:rPr>
        <w:t xml:space="preserve"> S.A. on </w:t>
      </w:r>
      <w:r w:rsidR="009F5A50">
        <w:rPr>
          <w:rStyle w:val="contentheadline"/>
          <w:rFonts w:ascii="Trebuchet MS" w:hAnsi="Trebuchet MS"/>
          <w:lang w:val="en-US"/>
        </w:rPr>
        <w:t>16</w:t>
      </w:r>
      <w:r w:rsidRPr="009F5A50">
        <w:rPr>
          <w:rStyle w:val="contentheadline"/>
          <w:rFonts w:ascii="Trebuchet MS" w:hAnsi="Trebuchet MS"/>
          <w:lang w:val="en-US"/>
        </w:rPr>
        <w:t>.0</w:t>
      </w:r>
      <w:r w:rsidR="009F5A50">
        <w:rPr>
          <w:rStyle w:val="contentheadline"/>
          <w:rFonts w:ascii="Trebuchet MS" w:hAnsi="Trebuchet MS"/>
          <w:lang w:val="en-US"/>
        </w:rPr>
        <w:t>9</w:t>
      </w:r>
      <w:r w:rsidRPr="009F5A50">
        <w:rPr>
          <w:rStyle w:val="contentheadline"/>
          <w:rFonts w:ascii="Trebuchet MS" w:hAnsi="Trebuchet MS"/>
          <w:lang w:val="en-US"/>
        </w:rPr>
        <w:t>.2021.</w:t>
      </w:r>
    </w:p>
    <w:p w14:paraId="02112D2A" w14:textId="4CF047F2" w:rsidR="00175529" w:rsidRPr="009F5A50" w:rsidRDefault="00175529" w:rsidP="00B701FE">
      <w:pPr>
        <w:jc w:val="both"/>
        <w:rPr>
          <w:rStyle w:val="contentheadline"/>
          <w:rFonts w:ascii="Trebuchet MS" w:hAnsi="Trebuchet MS"/>
          <w:lang w:val="en-US"/>
        </w:rPr>
      </w:pPr>
      <w:bookmarkStart w:id="0" w:name="_GoBack"/>
      <w:bookmarkEnd w:id="0"/>
    </w:p>
    <w:p w14:paraId="79285BD7" w14:textId="1C583DA5" w:rsidR="00B701FE" w:rsidRPr="009F5A50" w:rsidRDefault="00B701FE" w:rsidP="00B701FE">
      <w:pPr>
        <w:jc w:val="both"/>
        <w:rPr>
          <w:rStyle w:val="contentheadline"/>
          <w:rFonts w:ascii="Trebuchet MS" w:hAnsi="Trebuchet MS"/>
          <w:lang w:val="en-US"/>
        </w:rPr>
      </w:pPr>
    </w:p>
    <w:p w14:paraId="040F7670" w14:textId="18E0B09F" w:rsidR="00D5706D" w:rsidRDefault="00D5706D" w:rsidP="00B701FE">
      <w:pPr>
        <w:jc w:val="both"/>
        <w:rPr>
          <w:rStyle w:val="contentheadline"/>
          <w:rFonts w:ascii="Trebuchet MS" w:hAnsi="Trebuchet MS"/>
          <w:lang w:val="en-US"/>
        </w:rPr>
      </w:pPr>
      <w:r>
        <w:rPr>
          <w:rStyle w:val="contentheadline"/>
          <w:rFonts w:ascii="Trebuchet MS" w:hAnsi="Trebuchet MS"/>
          <w:lang w:val="en-US"/>
        </w:rPr>
        <w:t>We attach the received notification to the current report.</w:t>
      </w:r>
    </w:p>
    <w:p w14:paraId="195509CD" w14:textId="6E65CED8" w:rsidR="00A1680A" w:rsidRDefault="00A1680A" w:rsidP="00B701FE">
      <w:pPr>
        <w:jc w:val="both"/>
        <w:rPr>
          <w:rStyle w:val="contentheadline"/>
          <w:rFonts w:ascii="Trebuchet MS" w:hAnsi="Trebuchet MS"/>
          <w:lang w:val="en-US"/>
        </w:rPr>
      </w:pPr>
    </w:p>
    <w:p w14:paraId="52BD1859" w14:textId="77777777" w:rsidR="00A1680A" w:rsidRDefault="00A1680A" w:rsidP="00B701FE">
      <w:pPr>
        <w:jc w:val="both"/>
        <w:rPr>
          <w:rStyle w:val="contentheadline"/>
          <w:rFonts w:ascii="Trebuchet MS" w:hAnsi="Trebuchet MS"/>
          <w:lang w:val="en-US"/>
        </w:rPr>
      </w:pPr>
    </w:p>
    <w:p w14:paraId="2E86A970" w14:textId="14C8115A" w:rsidR="008C1A38" w:rsidRPr="009F5A50" w:rsidRDefault="00175529" w:rsidP="008C1A38">
      <w:pPr>
        <w:jc w:val="center"/>
        <w:rPr>
          <w:rStyle w:val="contentheadline"/>
          <w:rFonts w:ascii="Trebuchet MS" w:hAnsi="Trebuchet MS"/>
          <w:i/>
          <w:lang w:val="en-US"/>
        </w:rPr>
      </w:pPr>
      <w:r w:rsidRPr="009F5A50">
        <w:rPr>
          <w:rStyle w:val="contentheadline"/>
          <w:rFonts w:ascii="Trebuchet MS" w:hAnsi="Trebuchet MS"/>
          <w:i/>
          <w:lang w:val="en-US"/>
        </w:rPr>
        <w:t>Management Board</w:t>
      </w:r>
    </w:p>
    <w:p w14:paraId="7F1EF3BE" w14:textId="0B2854DC" w:rsidR="008C1A38" w:rsidRPr="00175529" w:rsidRDefault="008C1A38" w:rsidP="008C1A38">
      <w:pPr>
        <w:jc w:val="center"/>
        <w:rPr>
          <w:rStyle w:val="contentheadline"/>
          <w:rFonts w:ascii="Trebuchet MS" w:hAnsi="Trebuchet MS"/>
          <w:i/>
          <w:lang w:val="en-US"/>
        </w:rPr>
      </w:pPr>
      <w:proofErr w:type="spellStart"/>
      <w:r w:rsidRPr="00175529">
        <w:rPr>
          <w:rStyle w:val="contentheadline"/>
          <w:rFonts w:ascii="Trebuchet MS" w:hAnsi="Trebuchet MS"/>
          <w:i/>
          <w:lang w:val="en-US"/>
        </w:rPr>
        <w:t>Ioan</w:t>
      </w:r>
      <w:proofErr w:type="spellEnd"/>
      <w:r w:rsidRPr="00175529">
        <w:rPr>
          <w:rStyle w:val="contentheadline"/>
          <w:rFonts w:ascii="Trebuchet MS" w:hAnsi="Trebuchet MS"/>
          <w:i/>
          <w:lang w:val="en-US"/>
        </w:rPr>
        <w:t xml:space="preserve"> NANI</w:t>
      </w:r>
    </w:p>
    <w:p w14:paraId="254C2848" w14:textId="74AEDEA8" w:rsidR="00175529" w:rsidRPr="00175529" w:rsidRDefault="00175529" w:rsidP="008C1A38">
      <w:pPr>
        <w:jc w:val="center"/>
        <w:rPr>
          <w:rStyle w:val="contentheadline"/>
          <w:rFonts w:ascii="Trebuchet MS" w:hAnsi="Trebuchet MS"/>
          <w:i/>
          <w:lang w:val="en-US"/>
        </w:rPr>
      </w:pPr>
      <w:r w:rsidRPr="00175529">
        <w:rPr>
          <w:rStyle w:val="contentheadline"/>
          <w:rFonts w:ascii="Trebuchet MS" w:hAnsi="Trebuchet MS"/>
          <w:i/>
          <w:lang w:val="en-US"/>
        </w:rPr>
        <w:t>Executive Administrator</w:t>
      </w:r>
    </w:p>
    <w:p w14:paraId="7C55A7E7" w14:textId="11DEE1BC" w:rsidR="00A1680A" w:rsidRPr="00A1680A" w:rsidRDefault="00A1680A" w:rsidP="008C1A38">
      <w:pPr>
        <w:jc w:val="center"/>
        <w:rPr>
          <w:rStyle w:val="contentheadline"/>
          <w:rFonts w:ascii="Trebuchet MS" w:hAnsi="Trebuchet MS"/>
          <w:i/>
          <w:lang w:val="en-US"/>
        </w:rPr>
      </w:pPr>
    </w:p>
    <w:sectPr w:rsidR="00A1680A" w:rsidRPr="00A1680A" w:rsidSect="00600417">
      <w:headerReference w:type="even" r:id="rId8"/>
      <w:headerReference w:type="default" r:id="rId9"/>
      <w:headerReference w:type="first" r:id="rId10"/>
      <w:footerReference w:type="first" r:id="rId11"/>
      <w:pgSz w:w="11909" w:h="16834" w:code="9"/>
      <w:pgMar w:top="2160" w:right="1287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09F0" w14:textId="77777777" w:rsidR="006C2998" w:rsidRDefault="006C2998">
      <w:r>
        <w:separator/>
      </w:r>
    </w:p>
  </w:endnote>
  <w:endnote w:type="continuationSeparator" w:id="0">
    <w:p w14:paraId="48462CEA" w14:textId="77777777" w:rsidR="006C2998" w:rsidRDefault="006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5ACF" w14:textId="7D909F04" w:rsidR="00A07500" w:rsidRDefault="00A27AC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A8299F9" wp14:editId="3AE1A556">
          <wp:simplePos x="0" y="0"/>
          <wp:positionH relativeFrom="column">
            <wp:posOffset>-685800</wp:posOffset>
          </wp:positionH>
          <wp:positionV relativeFrom="paragraph">
            <wp:posOffset>-489585</wp:posOffset>
          </wp:positionV>
          <wp:extent cx="5829300" cy="838200"/>
          <wp:effectExtent l="0" t="0" r="0" b="0"/>
          <wp:wrapTight wrapText="bothSides">
            <wp:wrapPolygon edited="0">
              <wp:start x="0" y="0"/>
              <wp:lineTo x="0" y="21109"/>
              <wp:lineTo x="21529" y="21109"/>
              <wp:lineTo x="21529" y="0"/>
              <wp:lineTo x="0" y="0"/>
            </wp:wrapPolygon>
          </wp:wrapTight>
          <wp:docPr id="8" name="Picture 8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45029" w14:textId="77777777" w:rsidR="006C2998" w:rsidRDefault="006C2998">
      <w:r>
        <w:separator/>
      </w:r>
    </w:p>
  </w:footnote>
  <w:footnote w:type="continuationSeparator" w:id="0">
    <w:p w14:paraId="01AD99B8" w14:textId="77777777" w:rsidR="006C2998" w:rsidRDefault="006C2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3443" w14:textId="77777777" w:rsidR="00A07500" w:rsidRDefault="00A07500" w:rsidP="004B71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F4D1B3" w14:textId="77777777" w:rsidR="00A07500" w:rsidRDefault="00A07500" w:rsidP="004B71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2" w:type="dxa"/>
      <w:tblLook w:val="01E0" w:firstRow="1" w:lastRow="1" w:firstColumn="1" w:lastColumn="1" w:noHBand="0" w:noVBand="0"/>
    </w:tblPr>
    <w:tblGrid>
      <w:gridCol w:w="9446"/>
      <w:gridCol w:w="236"/>
    </w:tblGrid>
    <w:tr w:rsidR="00A07500" w14:paraId="4B91946A" w14:textId="77777777">
      <w:tc>
        <w:tcPr>
          <w:tcW w:w="9446" w:type="dxa"/>
        </w:tcPr>
        <w:tbl>
          <w:tblPr>
            <w:tblStyle w:val="TableGrid"/>
            <w:tblW w:w="9220" w:type="dxa"/>
            <w:tblLook w:val="01E0" w:firstRow="1" w:lastRow="1" w:firstColumn="1" w:lastColumn="1" w:noHBand="0" w:noVBand="0"/>
          </w:tblPr>
          <w:tblGrid>
            <w:gridCol w:w="7015"/>
            <w:gridCol w:w="2205"/>
          </w:tblGrid>
          <w:tr w:rsidR="00A07500" w14:paraId="5541161D" w14:textId="77777777">
            <w:trPr>
              <w:trHeight w:val="381"/>
            </w:trPr>
            <w:tc>
              <w:tcPr>
                <w:tcW w:w="7015" w:type="dxa"/>
                <w:vAlign w:val="center"/>
              </w:tcPr>
              <w:p w14:paraId="2D10371B" w14:textId="77777777" w:rsidR="00A07500" w:rsidRPr="004B7152" w:rsidRDefault="00A07500" w:rsidP="004B7152">
                <w:pPr>
                  <w:pStyle w:val="Header"/>
                  <w:ind w:right="360"/>
                  <w:rPr>
                    <w:rFonts w:ascii="Trebuchet MS" w:hAnsi="Trebuchet MS"/>
                    <w:sz w:val="22"/>
                    <w:szCs w:val="22"/>
                  </w:rPr>
                </w:pPr>
                <w:r w:rsidRPr="004B7152">
                  <w:rPr>
                    <w:rFonts w:ascii="Trebuchet MS" w:hAnsi="Trebuchet MS"/>
                    <w:sz w:val="22"/>
                    <w:szCs w:val="22"/>
                  </w:rPr>
                  <w:t>Document title</w:t>
                </w:r>
              </w:p>
            </w:tc>
            <w:tc>
              <w:tcPr>
                <w:tcW w:w="2205" w:type="dxa"/>
                <w:vAlign w:val="center"/>
              </w:tcPr>
              <w:p w14:paraId="621EDE40" w14:textId="77777777" w:rsidR="00A07500" w:rsidRPr="004B7152" w:rsidRDefault="00A07500" w:rsidP="00600417">
                <w:pPr>
                  <w:pStyle w:val="Header"/>
                  <w:jc w:val="right"/>
                  <w:rPr>
                    <w:rFonts w:ascii="Trebuchet MS" w:hAnsi="Trebuchet MS"/>
                  </w:rPr>
                </w:pP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begin"/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instrText xml:space="preserve">PAGE  </w:instrText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separate"/>
                </w:r>
                <w:r w:rsidR="00175529">
                  <w:rPr>
                    <w:rStyle w:val="PageNumber"/>
                    <w:rFonts w:ascii="Trebuchet MS" w:hAnsi="Trebuchet MS"/>
                    <w:noProof/>
                    <w:sz w:val="24"/>
                  </w:rPr>
                  <w:t>2</w:t>
                </w:r>
                <w:r w:rsidRPr="004B7152">
                  <w:rPr>
                    <w:rStyle w:val="PageNumber"/>
                    <w:rFonts w:ascii="Trebuchet MS" w:hAnsi="Trebuchet MS"/>
                    <w:sz w:val="24"/>
                  </w:rPr>
                  <w:fldChar w:fldCharType="end"/>
                </w:r>
              </w:p>
            </w:tc>
          </w:tr>
        </w:tbl>
        <w:p w14:paraId="3CFA40B6" w14:textId="77777777" w:rsidR="00A07500" w:rsidRDefault="00A07500" w:rsidP="00600417">
          <w:pPr>
            <w:pStyle w:val="Header"/>
            <w:ind w:right="360"/>
          </w:pPr>
        </w:p>
      </w:tc>
      <w:tc>
        <w:tcPr>
          <w:tcW w:w="236" w:type="dxa"/>
        </w:tcPr>
        <w:p w14:paraId="6791485A" w14:textId="77777777" w:rsidR="00A07500" w:rsidRPr="005F2AAD" w:rsidRDefault="00A07500" w:rsidP="00600417">
          <w:pPr>
            <w:jc w:val="right"/>
            <w:rPr>
              <w:rStyle w:val="PageNumber"/>
            </w:rPr>
          </w:pPr>
        </w:p>
      </w:tc>
    </w:tr>
  </w:tbl>
  <w:p w14:paraId="2AF779AE" w14:textId="77777777" w:rsidR="00A07500" w:rsidRDefault="00A07500" w:rsidP="00600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6377B" w14:textId="2E6C5275" w:rsidR="00A07500" w:rsidRDefault="00A27AC8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EA92879" wp14:editId="589A3190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572375" cy="1857375"/>
          <wp:effectExtent l="0" t="0" r="0" b="0"/>
          <wp:wrapNone/>
          <wp:docPr id="5" name="Picture 5" descr="atb_header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tb_header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85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B634A" w14:textId="77777777" w:rsidR="00A07500" w:rsidRDefault="00A07500">
    <w:pPr>
      <w:pStyle w:val="Header"/>
    </w:pPr>
  </w:p>
  <w:p w14:paraId="0ABD0699" w14:textId="77777777" w:rsidR="00A07500" w:rsidRDefault="00A07500">
    <w:pPr>
      <w:pStyle w:val="Header"/>
    </w:pPr>
  </w:p>
  <w:p w14:paraId="10B2C09A" w14:textId="77777777" w:rsidR="00A07500" w:rsidRDefault="00A07500">
    <w:pPr>
      <w:pStyle w:val="Header"/>
    </w:pPr>
  </w:p>
  <w:p w14:paraId="34937D15" w14:textId="77777777" w:rsidR="00A07500" w:rsidRDefault="00A07500">
    <w:pPr>
      <w:pStyle w:val="Header"/>
    </w:pPr>
  </w:p>
  <w:p w14:paraId="19325DC2" w14:textId="77777777" w:rsidR="00A07500" w:rsidRDefault="00A07500">
    <w:pPr>
      <w:pStyle w:val="Header"/>
    </w:pPr>
  </w:p>
  <w:p w14:paraId="3C4387C2" w14:textId="77777777" w:rsidR="00A07500" w:rsidRDefault="00A07500">
    <w:pPr>
      <w:pStyle w:val="Header"/>
    </w:pPr>
  </w:p>
  <w:p w14:paraId="05BC04BB" w14:textId="77777777" w:rsidR="00A07500" w:rsidRDefault="00A07500">
    <w:pPr>
      <w:pStyle w:val="Header"/>
    </w:pPr>
  </w:p>
  <w:p w14:paraId="190E38F3" w14:textId="77777777" w:rsidR="00A07500" w:rsidRDefault="00A07500">
    <w:pPr>
      <w:pStyle w:val="Header"/>
    </w:pPr>
  </w:p>
  <w:p w14:paraId="51AB92E6" w14:textId="77777777" w:rsidR="00A07500" w:rsidRDefault="00A07500">
    <w:pPr>
      <w:pStyle w:val="Header"/>
    </w:pPr>
  </w:p>
  <w:p w14:paraId="3E2F6C7A" w14:textId="77777777" w:rsidR="00A07500" w:rsidRDefault="00A07500">
    <w:pPr>
      <w:pStyle w:val="Header"/>
    </w:pPr>
  </w:p>
  <w:p w14:paraId="3C6165E1" w14:textId="77777777" w:rsidR="00A07500" w:rsidRDefault="00A07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C8"/>
    <w:rsid w:val="00001507"/>
    <w:rsid w:val="0000205F"/>
    <w:rsid w:val="00014387"/>
    <w:rsid w:val="00067A16"/>
    <w:rsid w:val="000C1866"/>
    <w:rsid w:val="000F0E3E"/>
    <w:rsid w:val="001307E6"/>
    <w:rsid w:val="00142FC0"/>
    <w:rsid w:val="00175529"/>
    <w:rsid w:val="001756A1"/>
    <w:rsid w:val="00213E19"/>
    <w:rsid w:val="00224E73"/>
    <w:rsid w:val="00231748"/>
    <w:rsid w:val="002753BA"/>
    <w:rsid w:val="002C5E88"/>
    <w:rsid w:val="002E2F58"/>
    <w:rsid w:val="0033011B"/>
    <w:rsid w:val="00334EE9"/>
    <w:rsid w:val="00357B5E"/>
    <w:rsid w:val="003B764B"/>
    <w:rsid w:val="003C54F8"/>
    <w:rsid w:val="003D2E49"/>
    <w:rsid w:val="004B7152"/>
    <w:rsid w:val="004C369F"/>
    <w:rsid w:val="004F4C42"/>
    <w:rsid w:val="005131EA"/>
    <w:rsid w:val="005151BF"/>
    <w:rsid w:val="00526BC9"/>
    <w:rsid w:val="00557AB5"/>
    <w:rsid w:val="00591AAD"/>
    <w:rsid w:val="005A5725"/>
    <w:rsid w:val="005D3B7B"/>
    <w:rsid w:val="00600417"/>
    <w:rsid w:val="006127E4"/>
    <w:rsid w:val="006C2998"/>
    <w:rsid w:val="007632C2"/>
    <w:rsid w:val="007E2A49"/>
    <w:rsid w:val="00830F87"/>
    <w:rsid w:val="00832015"/>
    <w:rsid w:val="00832BC0"/>
    <w:rsid w:val="00851E30"/>
    <w:rsid w:val="00854526"/>
    <w:rsid w:val="00872018"/>
    <w:rsid w:val="008A6C35"/>
    <w:rsid w:val="008C1A38"/>
    <w:rsid w:val="008E05AD"/>
    <w:rsid w:val="008F4233"/>
    <w:rsid w:val="0097228B"/>
    <w:rsid w:val="009C09BE"/>
    <w:rsid w:val="009E2A55"/>
    <w:rsid w:val="009E4B1C"/>
    <w:rsid w:val="009F5A50"/>
    <w:rsid w:val="00A07500"/>
    <w:rsid w:val="00A1680A"/>
    <w:rsid w:val="00A27AC8"/>
    <w:rsid w:val="00A5772E"/>
    <w:rsid w:val="00B24645"/>
    <w:rsid w:val="00B701FE"/>
    <w:rsid w:val="00B74D38"/>
    <w:rsid w:val="00BA7126"/>
    <w:rsid w:val="00BB658F"/>
    <w:rsid w:val="00BE04E5"/>
    <w:rsid w:val="00C17C00"/>
    <w:rsid w:val="00C4437F"/>
    <w:rsid w:val="00CC234E"/>
    <w:rsid w:val="00CD6EBB"/>
    <w:rsid w:val="00D5706D"/>
    <w:rsid w:val="00DF7E7C"/>
    <w:rsid w:val="00E274FE"/>
    <w:rsid w:val="00E4117C"/>
    <w:rsid w:val="00E641B9"/>
    <w:rsid w:val="00EB119D"/>
    <w:rsid w:val="00EF06FC"/>
    <w:rsid w:val="00EF5C33"/>
    <w:rsid w:val="00F1510F"/>
    <w:rsid w:val="00F446EA"/>
    <w:rsid w:val="00F736D4"/>
    <w:rsid w:val="00F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3A13B0"/>
  <w15:chartTrackingRefBased/>
  <w15:docId w15:val="{5C8BD209-A0C1-480F-97E3-44C2670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4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4C4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131EA"/>
    <w:pPr>
      <w:spacing w:before="100" w:beforeAutospacing="1" w:after="100" w:afterAutospacing="1"/>
    </w:pPr>
  </w:style>
  <w:style w:type="character" w:customStyle="1" w:styleId="contentheadline">
    <w:name w:val="contentheadline"/>
    <w:basedOn w:val="DefaultParagraphFont"/>
    <w:rsid w:val="00832BC0"/>
  </w:style>
  <w:style w:type="character" w:styleId="PageNumber">
    <w:name w:val="page number"/>
    <w:basedOn w:val="DefaultParagraphFont"/>
    <w:rsid w:val="004B7152"/>
    <w:rPr>
      <w:sz w:val="16"/>
    </w:rPr>
  </w:style>
  <w:style w:type="table" w:styleId="TableGrid">
    <w:name w:val="Table Grid"/>
    <w:basedOn w:val="TableNormal"/>
    <w:rsid w:val="004B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27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F5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latiicuinvestitorii@antibiotice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ibiotice.r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iG\Desktop\Raportare%20detineri%20peste%2015%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Raportare detineri peste 15%</Template>
  <TotalTime>16</TotalTime>
  <Pages>1</Pages>
  <Words>198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sir,</vt:lpstr>
    </vt:vector>
  </TitlesOfParts>
  <Company>Grapefruit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andrei ghiarasim</dc:creator>
  <cp:keywords/>
  <dc:description/>
  <cp:lastModifiedBy>andrei ghiarasim</cp:lastModifiedBy>
  <cp:revision>7</cp:revision>
  <cp:lastPrinted>2021-04-14T05:16:00Z</cp:lastPrinted>
  <dcterms:created xsi:type="dcterms:W3CDTF">2021-04-14T05:16:00Z</dcterms:created>
  <dcterms:modified xsi:type="dcterms:W3CDTF">2021-09-16T06:51:00Z</dcterms:modified>
</cp:coreProperties>
</file>